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2F8" w:rsidRDefault="005442F8">
      <w:pPr>
        <w:jc w:val="right"/>
        <w:rPr>
          <w:rFonts w:ascii="Liberation Serif" w:hAnsi="Liberation Serif" w:cs="Liberation Serif"/>
          <w:i/>
        </w:rPr>
      </w:pPr>
      <w:bookmarkStart w:id="0" w:name="_GoBack"/>
      <w:bookmarkEnd w:id="0"/>
    </w:p>
    <w:p w:rsidR="005442F8" w:rsidRDefault="008E40A3">
      <w:pPr>
        <w:pStyle w:val="a5"/>
        <w:overflowPunct w:val="0"/>
        <w:spacing w:before="0" w:line="228" w:lineRule="auto"/>
        <w:ind w:left="0"/>
        <w:jc w:val="right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 xml:space="preserve">Приложение к Постановлению </w:t>
      </w:r>
    </w:p>
    <w:p w:rsidR="005442F8" w:rsidRDefault="008E40A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Управления образованием </w:t>
      </w:r>
    </w:p>
    <w:p w:rsidR="005442F8" w:rsidRDefault="008E40A3">
      <w:pPr>
        <w:jc w:val="right"/>
        <w:rPr>
          <w:sz w:val="28"/>
          <w:szCs w:val="28"/>
        </w:rPr>
      </w:pPr>
      <w:r>
        <w:rPr>
          <w:sz w:val="28"/>
          <w:szCs w:val="28"/>
        </w:rPr>
        <w:t>от 15.12.2022 № 79/1</w:t>
      </w:r>
    </w:p>
    <w:p w:rsidR="005442F8" w:rsidRDefault="005442F8">
      <w:pPr>
        <w:jc w:val="right"/>
        <w:rPr>
          <w:sz w:val="28"/>
          <w:szCs w:val="28"/>
        </w:rPr>
      </w:pPr>
    </w:p>
    <w:p w:rsidR="005442F8" w:rsidRDefault="008E40A3">
      <w:pPr>
        <w:pStyle w:val="a5"/>
        <w:overflowPunct w:val="0"/>
        <w:spacing w:before="0"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  <w:sz w:val="28"/>
          <w:szCs w:val="28"/>
        </w:rPr>
        <w:t>Административный</w:t>
      </w:r>
      <w:r>
        <w:rPr>
          <w:rFonts w:ascii="Liberation Serif" w:hAnsi="Liberation Serif" w:cs="Liberation Serif"/>
          <w:b/>
          <w:spacing w:val="-2"/>
          <w:w w:val="105"/>
          <w:sz w:val="28"/>
          <w:szCs w:val="28"/>
        </w:rPr>
        <w:t xml:space="preserve">регламент </w:t>
      </w:r>
      <w:r>
        <w:rPr>
          <w:rFonts w:ascii="Liberation Serif" w:hAnsi="Liberation Serif" w:cs="Liberation Serif"/>
          <w:b/>
          <w:w w:val="105"/>
          <w:sz w:val="28"/>
          <w:szCs w:val="28"/>
        </w:rPr>
        <w:t>предоставления муниципальной</w:t>
      </w:r>
      <w:r>
        <w:rPr>
          <w:rFonts w:ascii="Liberation Serif" w:hAnsi="Liberation Serif" w:cs="Liberation Serif"/>
          <w:b/>
          <w:spacing w:val="-2"/>
          <w:sz w:val="28"/>
          <w:szCs w:val="28"/>
        </w:rPr>
        <w:t>услуги</w:t>
      </w:r>
    </w:p>
    <w:p w:rsidR="005442F8" w:rsidRDefault="008E40A3">
      <w:pPr>
        <w:pStyle w:val="3"/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</w:rPr>
        <w:t>«Прием заявлений о зачислении в государственные и муниципальные образовательные организации, реализующие программы общего образования»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i/>
          <w:iCs/>
          <w:sz w:val="28"/>
          <w:szCs w:val="28"/>
        </w:rPr>
      </w:pPr>
    </w:p>
    <w:p w:rsidR="005442F8" w:rsidRDefault="008E40A3">
      <w:pPr>
        <w:pStyle w:val="3"/>
        <w:tabs>
          <w:tab w:val="left" w:pos="0"/>
          <w:tab w:val="left" w:pos="284"/>
        </w:tabs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spacing w:val="-5"/>
        </w:rPr>
        <w:t xml:space="preserve">Раздел 1. </w:t>
      </w:r>
      <w:r>
        <w:rPr>
          <w:rFonts w:ascii="Liberation Serif" w:hAnsi="Liberation Serif" w:cs="Liberation Serif"/>
          <w:b/>
        </w:rPr>
        <w:t>Общие</w:t>
      </w:r>
      <w:r>
        <w:rPr>
          <w:rFonts w:ascii="Liberation Serif" w:hAnsi="Liberation Serif" w:cs="Liberation Serif"/>
          <w:b/>
          <w:spacing w:val="-2"/>
        </w:rPr>
        <w:t>положения</w:t>
      </w:r>
    </w:p>
    <w:p w:rsidR="005442F8" w:rsidRDefault="005442F8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42F8" w:rsidRDefault="008E40A3">
      <w:pPr>
        <w:pStyle w:val="a7"/>
        <w:tabs>
          <w:tab w:val="left" w:pos="709"/>
        </w:tabs>
        <w:overflowPunct w:val="0"/>
        <w:spacing w:line="228" w:lineRule="auto"/>
        <w:ind w:left="-142" w:firstLine="0"/>
        <w:jc w:val="center"/>
      </w:pPr>
      <w:r>
        <w:rPr>
          <w:rFonts w:ascii="Liberation Serif" w:hAnsi="Liberation Serif" w:cs="Liberation Serif"/>
          <w:b/>
          <w:w w:val="105"/>
          <w:sz w:val="28"/>
          <w:szCs w:val="28"/>
        </w:rPr>
        <w:t>ПредметрегулированияАдминистративного</w:t>
      </w:r>
      <w:r>
        <w:rPr>
          <w:rFonts w:ascii="Liberation Serif" w:hAnsi="Liberation Serif" w:cs="Liberation Serif"/>
          <w:b/>
          <w:spacing w:val="-2"/>
          <w:w w:val="105"/>
          <w:sz w:val="28"/>
          <w:szCs w:val="28"/>
        </w:rPr>
        <w:t>регламента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7"/>
        <w:numPr>
          <w:ilvl w:val="0"/>
          <w:numId w:val="2"/>
        </w:numPr>
        <w:tabs>
          <w:tab w:val="left" w:pos="993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муниципальной услуги «Прием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образования» (далее – регламент) устанавливает порядок и стандарт предоставления муниципальной услуги «Прием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образования» в Асбестовском городском округе (далее – муниципальная услуга) и определяет стандарт, сроки и последовательность административных процедур (действий), формы контроля за предоставлением муниципальной услуги, досудебный (внесудебный) порядок обжалования решений и действий (бездействий) образовательных организаций и их должностных лиц при осуществлении полномочий по ее предоставлению.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993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>Настоящий Административныйрегламентрегулирует отношения,возникающие между муниципальнойобразовательнойорганизацией, реализующей образовательные программыначальногообщего,основногообщегоисреднегообщегообразования, расположенной на территории Асбестовского городского округа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(далее – МО))</w:t>
      </w:r>
      <w:r>
        <w:rPr>
          <w:rFonts w:ascii="Liberation Serif" w:hAnsi="Liberation Serif" w:cs="Liberation Serif"/>
          <w:sz w:val="28"/>
          <w:szCs w:val="28"/>
        </w:rPr>
        <w:t xml:space="preserve"> (далее</w:t>
      </w:r>
      <w:r>
        <w:rPr>
          <w:rFonts w:ascii="Liberation Serif" w:hAnsi="Liberation Serif" w:cs="Liberation Serif"/>
          <w:spacing w:val="80"/>
          <w:sz w:val="28"/>
          <w:szCs w:val="28"/>
        </w:rPr>
        <w:t xml:space="preserve"> – </w:t>
      </w:r>
      <w:r>
        <w:rPr>
          <w:rFonts w:ascii="Liberation Serif" w:hAnsi="Liberation Serif" w:cs="Liberation Serif"/>
          <w:sz w:val="28"/>
          <w:szCs w:val="28"/>
        </w:rPr>
        <w:t>Организация) и гражданами Российской Федерации, иностранными гражданами, лицами безгражданствалибоихуполномоченнымипредставителями,обратившимисявОрганизацию сзаявлениемопредоставлениимуниципальной услуги(далее</w:t>
      </w:r>
      <w:r>
        <w:rPr>
          <w:rFonts w:ascii="Liberation Serif" w:hAnsi="Liberation Serif" w:cs="Liberation Serif"/>
          <w:w w:val="90"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>заявление),поприемузаявленийозачислении в муниципальные образовательные организации, реализующие программы общего образования.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3"/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</w:rPr>
        <w:t>Круг</w:t>
      </w:r>
      <w:r>
        <w:rPr>
          <w:rFonts w:ascii="Liberation Serif" w:hAnsi="Liberation Serif" w:cs="Liberation Serif"/>
          <w:b/>
          <w:spacing w:val="-2"/>
          <w:w w:val="105"/>
        </w:rPr>
        <w:t>заявителей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Лицами, имеющими право на получение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являются граждане Российской Федерации, иностранные граждане, лица без гражданства либо их уполномоченные представители, обратившиеся в Организацию с заявлением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(далее – заявитель).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567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Категории заявителей, имеющих право на получение </w:t>
      </w:r>
      <w:r>
        <w:rPr>
          <w:rFonts w:ascii="Liberation Serif" w:hAnsi="Liberation Serif" w:cs="Liberation Serif"/>
          <w:w w:val="105"/>
          <w:sz w:val="28"/>
          <w:szCs w:val="28"/>
        </w:rPr>
        <w:lastRenderedPageBreak/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5442F8" w:rsidRDefault="008E40A3">
      <w:pPr>
        <w:pStyle w:val="a7"/>
        <w:numPr>
          <w:ilvl w:val="0"/>
          <w:numId w:val="3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родители (законные представители), дети которых имеют внеочередное право на получение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Организации, имеющей интернат, в соответствии с пунктом 5 статьи 44 Закона Российской Федерации от 17 января 1992 года № 2202</w:t>
      </w:r>
      <w:r>
        <w:rPr>
          <w:rFonts w:ascii="Liberation Serif" w:hAnsi="Liberation Serif" w:cs="Liberation Serif"/>
          <w:sz w:val="28"/>
          <w:szCs w:val="28"/>
        </w:rPr>
        <w:noBreakHyphen/>
        <w:t>1 «О прокуратуре Российской Федерации», пунктом 3 статьи 19 Закона Российской Федерации от 26 июня 1992 года № 3132-1 «О статусе судей в Российской Федерации», частью 25 статьи 35 Федерального закона от 28 декабря 2010 года № 403-ФЗ «О Следственном комитете Российской Федерации»;</w:t>
      </w:r>
    </w:p>
    <w:p w:rsidR="005442F8" w:rsidRDefault="008E40A3">
      <w:pPr>
        <w:pStyle w:val="a7"/>
        <w:numPr>
          <w:ilvl w:val="0"/>
          <w:numId w:val="3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родители (законные представители), дети которых зарегистрированы органами регистрационного учета по месту жительства или пребывания на территории Асбестовского городского округа, имеющие первоочередное право на получение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Организации, предусмотренное в абзаце втором части 6 статьи 19 Федерального закона от 27 мая 1998 года № 76-ФЗ «О статусе военнослужащих», частью 6 статьи 46 Федерального закона от 7 февраля 2011 года № 3-ФЗ «О полиции», детям сотрудников органов внутренних дел, не являющихся сотрудниками полиции, и детям, указанным в части 14 статьи 3 Федерального закона от 30 декабря 2012 года № 283-ФЗ «О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Федерации»;</w:t>
      </w:r>
    </w:p>
    <w:p w:rsidR="005442F8" w:rsidRDefault="008E40A3">
      <w:pPr>
        <w:pStyle w:val="a7"/>
        <w:numPr>
          <w:ilvl w:val="0"/>
          <w:numId w:val="3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родители (законные представители), дети которых имеют преимущественное право на получение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Организации, предусмотренное частью 3.1 статьи 67, частью 6 статьи 86, Федерального закона от 29 декабря 2012 года № 273-ФЗ «Об образовании в Российской Федерации» (далее – Закон об образовании);</w:t>
      </w:r>
    </w:p>
    <w:p w:rsidR="005442F8" w:rsidRDefault="008E40A3">
      <w:pPr>
        <w:pStyle w:val="a7"/>
        <w:numPr>
          <w:ilvl w:val="0"/>
          <w:numId w:val="3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родители (законные представители), дети которых зарегистрированы органами регистрационного учета по месту жительства или пребывания на территории Асбестовского городского округа и проживающие на территории, закрепленной за Организацией.</w:t>
      </w:r>
    </w:p>
    <w:p w:rsidR="005442F8" w:rsidRDefault="008E40A3">
      <w:pPr>
        <w:pStyle w:val="a7"/>
        <w:numPr>
          <w:ilvl w:val="0"/>
          <w:numId w:val="3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родители (законные представители), дети которых не проживают на территории, закрепленной за Организацией;</w:t>
      </w:r>
    </w:p>
    <w:p w:rsidR="005442F8" w:rsidRDefault="008E40A3">
      <w:pPr>
        <w:pStyle w:val="a7"/>
        <w:numPr>
          <w:ilvl w:val="0"/>
          <w:numId w:val="3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совершеннолетние лица, не получившие начального общего, основного общего и (или) среднего общего образования и имеющие право на получение образования соответствующего уровня, зарегистрированные органами регистрационного учета по месту жительства или пребывания на территории Асбестовского городского округа и проживающие на территории, закрепленной за Организацией;</w:t>
      </w:r>
    </w:p>
    <w:p w:rsidR="005442F8" w:rsidRDefault="008E40A3">
      <w:pPr>
        <w:pStyle w:val="a7"/>
        <w:numPr>
          <w:ilvl w:val="0"/>
          <w:numId w:val="3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совершеннолетние лица, не получившие начального общего, основного общего и (или) среднего общего образования и имеющие право на получение образования соответствующего уровня, зарегистрированные органами регистрационного учета по месту жительства или пребывания на территории Асбестовского городского округа, и не проживающие на территории, закрепленной за Организацией.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3"/>
        <w:tabs>
          <w:tab w:val="left" w:pos="2127"/>
        </w:tabs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</w:rPr>
        <w:t>Требованиякпорядкуинформированияо предоставлениимуниципальной</w:t>
      </w:r>
      <w:r>
        <w:rPr>
          <w:rFonts w:ascii="Liberation Serif" w:hAnsi="Liberation Serif" w:cs="Liberation Serif"/>
          <w:b/>
          <w:spacing w:val="-2"/>
        </w:rPr>
        <w:t>услуги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К информации по вопросам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относится следующая информация: перечень нормативных правовых актов, регулирующих деятельность по предоставлению Услуги; перечень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; образцы оформления документов, необходимых для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; перечень оснований для отказа в приеме документов, а также перечень оснований для отказа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; срок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; порядок обжалования решений и действий (бездействия) должностных лиц Организации, предоставляющих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муниципальную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услугу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Информация по вопросам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размещается в федеральной государственной информационной системе «Федеральный реестр государственных и муниципальных услуг (функций)» (далее – Реестр государственных и муниципальных услуг (функций), в открытом доступе в федеральной государственной информационной системе «Единый портал государственных и муниципальных услуг (функций)» (</w:t>
      </w:r>
      <w:hyperlink r:id="rId7" w:history="1">
        <w:r>
          <w:rPr>
            <w:rFonts w:ascii="Liberation Serif" w:hAnsi="Liberation Serif" w:cs="Liberation Serif"/>
            <w:sz w:val="28"/>
            <w:szCs w:val="28"/>
          </w:rPr>
          <w:t>https://www.gosuslugi.ru/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), в Портал образовательных услуг Свердловской области (https://edu.egov66.ru), (далее – Портал, Порталы), на официальных сайтах уполномоченного органа муниципальной власти и Организации http://asb-okr.ru), на информационных стендах Организации, в помещениях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государственного бюджетного учреждения Свердловской области «Многофункциональный центр предоставления государственных и муниципальных услуг» и его филиалов</w:t>
      </w:r>
      <w:r>
        <w:rPr>
          <w:rFonts w:ascii="Liberation Serif" w:hAnsi="Liberation Serif" w:cs="Liberation Serif"/>
          <w:sz w:val="28"/>
          <w:szCs w:val="28"/>
        </w:rPr>
        <w:t xml:space="preserve"> (далее – МФЦ).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Организация размещает на официальном сайте в информационно- телекоммуникационной сети «Интернет», и информационном стенде:</w:t>
      </w:r>
    </w:p>
    <w:p w:rsidR="005442F8" w:rsidRDefault="008E40A3">
      <w:pPr>
        <w:pStyle w:val="a7"/>
        <w:numPr>
          <w:ilvl w:val="0"/>
          <w:numId w:val="4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распорядительный акт  (приказ) о закреплении образовательных организаций за конкретными территориями Асбестовского городского округа, издаваемый не позднее 15 марта текущего года, в течение 10 календарных дней с момента издания;</w:t>
      </w:r>
    </w:p>
    <w:p w:rsidR="005442F8" w:rsidRDefault="008E40A3">
      <w:pPr>
        <w:pStyle w:val="a7"/>
        <w:numPr>
          <w:ilvl w:val="0"/>
          <w:numId w:val="4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информацию о количестве мест в первых классах не позднее 10 календарных дней с момента издания распорядительного акта о закреплении образовательных организаций за конкретными территориями;</w:t>
      </w:r>
    </w:p>
    <w:p w:rsidR="005442F8" w:rsidRDefault="008E40A3">
      <w:pPr>
        <w:pStyle w:val="a7"/>
        <w:numPr>
          <w:ilvl w:val="0"/>
          <w:numId w:val="4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информацию о наличии свободных мест в первых классах для приема детей, не проживающих на закрепленной территории, не позднее 5 июля текущего года;</w:t>
      </w:r>
    </w:p>
    <w:p w:rsidR="005442F8" w:rsidRDefault="008E40A3">
      <w:pPr>
        <w:pStyle w:val="a7"/>
        <w:numPr>
          <w:ilvl w:val="0"/>
          <w:numId w:val="4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образец заявления о приеме на обучение в Организацию;</w:t>
      </w:r>
    </w:p>
    <w:p w:rsidR="005442F8" w:rsidRDefault="008E40A3">
      <w:pPr>
        <w:pStyle w:val="a7"/>
        <w:numPr>
          <w:ilvl w:val="0"/>
          <w:numId w:val="4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справочную информацию, в том числе информацию о месте нахождения и графике работы, справочные телефоны, адреса официальных сайтов, адреса электронной почты Организации, (уполномоченного органа муниципальной власти).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На Порталах и официальных сайтах уполномоченного органа муниципальной власти, Организации, в целях информирования заявителей по вопросам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размещается следующая информация:</w:t>
      </w:r>
    </w:p>
    <w:p w:rsidR="005442F8" w:rsidRDefault="008E40A3">
      <w:pPr>
        <w:pStyle w:val="a7"/>
        <w:numPr>
          <w:ilvl w:val="0"/>
          <w:numId w:val="5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исчерпывающий и конкретный перечень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требования к оформлению указанных документов, а также перечень документов, которые заявитель вправе представить по своему усмотрению;</w:t>
      </w:r>
    </w:p>
    <w:p w:rsidR="005442F8" w:rsidRDefault="008E40A3">
      <w:pPr>
        <w:pStyle w:val="a7"/>
        <w:numPr>
          <w:ilvl w:val="0"/>
          <w:numId w:val="5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перечень групп лиц, имеющих право на получение </w:t>
      </w:r>
      <w:r>
        <w:rPr>
          <w:rFonts w:ascii="Liberation Serif" w:hAnsi="Liberation Serif" w:cs="Liberation Serif"/>
          <w:w w:val="105"/>
          <w:sz w:val="28"/>
          <w:szCs w:val="28"/>
        </w:rPr>
        <w:lastRenderedPageBreak/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5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срок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5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результаты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порядок представления документа, являющегося результатом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5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исчерпывающий перечень оснований для отказа в приеме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а также основания для приостановления или отказа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5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информация о праве на досудебное (внесудебное) обжалование действий (бездействия) и решений, принятых (осуществляемых) в ходе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5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формы заявлений, используемые 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официальном сайте уполномоченного органа муниципальной власти и Организации дополнительно размещаются:</w:t>
      </w:r>
    </w:p>
    <w:p w:rsidR="005442F8" w:rsidRDefault="008E40A3">
      <w:pPr>
        <w:pStyle w:val="a7"/>
        <w:numPr>
          <w:ilvl w:val="0"/>
          <w:numId w:val="6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полное наименование и почтовый адрес Организации, уполномоченного органа муниципальной власти;</w:t>
      </w:r>
    </w:p>
    <w:p w:rsidR="005442F8" w:rsidRDefault="008E40A3">
      <w:pPr>
        <w:pStyle w:val="a7"/>
        <w:numPr>
          <w:ilvl w:val="0"/>
          <w:numId w:val="6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номера телефонов-автоинформаторов (при наличии), справочные номера телефонов Организации;</w:t>
      </w:r>
    </w:p>
    <w:p w:rsidR="005442F8" w:rsidRDefault="008E40A3">
      <w:pPr>
        <w:pStyle w:val="a7"/>
        <w:numPr>
          <w:ilvl w:val="0"/>
          <w:numId w:val="6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режим работы Организации, график работы работников Организации, график личного приема заявителей;</w:t>
      </w:r>
    </w:p>
    <w:p w:rsidR="005442F8" w:rsidRDefault="008E40A3">
      <w:pPr>
        <w:pStyle w:val="a7"/>
        <w:numPr>
          <w:ilvl w:val="0"/>
          <w:numId w:val="6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выдержки из нормативных правовых актов, содержащих нормы, регулирующие деятельность Организации по предоставлению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6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Устав Организации, лицензия на осуществление образовательной деятельности, со свидетельством о государственной аккредитации, общеобразовательные программы и другие документы, регламентирующие осуществление образовательной деятельности, права и обязанности обучающихся;</w:t>
      </w:r>
    </w:p>
    <w:p w:rsidR="005442F8" w:rsidRDefault="008E40A3">
      <w:pPr>
        <w:pStyle w:val="a7"/>
        <w:numPr>
          <w:ilvl w:val="0"/>
          <w:numId w:val="6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порядок и способы предварительной записи по вопросам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на получение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6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текст Административного регламента с приложениями;</w:t>
      </w:r>
    </w:p>
    <w:p w:rsidR="005442F8" w:rsidRDefault="008E40A3">
      <w:pPr>
        <w:pStyle w:val="a7"/>
        <w:numPr>
          <w:ilvl w:val="0"/>
          <w:numId w:val="6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краткое описание порядка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6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информация о возможности участия заявителей в оценке качества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в том числе в оценке эффективности деятельности руководителя Организации, а также справочно-информационные материалы, содержащие сведения о порядке и способах проведения оценки.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 информировании о порядке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по телефону работник Организации, приняв вызов по телефону, представляется: называет фамилию, имя, отчество (при наличии), должность, наименование Организации.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Работник Организации обязан сообщить заявителю график работы, точные почтовый и фактический адреса Организации, способ проезда к Организации, способы предварительной записи для приема по вопросу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требования к письменному обращению.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Информирование по телефону о порядке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осуществляется в соответствии с режимом и графиком </w:t>
      </w:r>
      <w:r>
        <w:rPr>
          <w:rFonts w:ascii="Liberation Serif" w:hAnsi="Liberation Serif" w:cs="Liberation Serif"/>
          <w:sz w:val="28"/>
          <w:szCs w:val="28"/>
        </w:rPr>
        <w:lastRenderedPageBreak/>
        <w:t>работы Организации.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невозможности ответить на поставленные заявителем вопросы, телефонный звонок переадресовывается (переводится) на другого работника Организации либо обратившемуся сообщается номер телефона, по которому можно получить необходимую информацию.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устном обращении заявителя (лично или по телефону) работник Организации, осуществляющий консультирование, подробно и в вежливой (корректной) форме информирует обратившегося по интересующим вопросам.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Если подготовка ответа требует продолжительного времени, работник Организации предлагает заявителю один из следующих вариантов дальнейших действий:</w:t>
      </w:r>
    </w:p>
    <w:p w:rsidR="005442F8" w:rsidRDefault="008E40A3">
      <w:pPr>
        <w:pStyle w:val="a7"/>
        <w:tabs>
          <w:tab w:val="left" w:pos="0"/>
          <w:tab w:val="left" w:pos="1276"/>
        </w:tabs>
        <w:overflowPunct w:val="0"/>
        <w:spacing w:line="228" w:lineRule="auto"/>
        <w:ind w:left="0" w:right="-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изложить обращение в письменной форме; </w:t>
      </w:r>
    </w:p>
    <w:p w:rsidR="005442F8" w:rsidRDefault="008E40A3">
      <w:pPr>
        <w:pStyle w:val="a7"/>
        <w:tabs>
          <w:tab w:val="left" w:pos="0"/>
          <w:tab w:val="left" w:pos="1276"/>
        </w:tabs>
        <w:overflowPunct w:val="0"/>
        <w:spacing w:line="228" w:lineRule="auto"/>
        <w:ind w:left="0" w:right="-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назначить другое время для консультаций.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Работник Организации не вправе осуществлять информирование, выходящее за рамки стандартных процедур и условий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и влияющее прямо или косвенно на принимаемое решение.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 ответах на устные обращения, в том числе на телефонные звонки, по вопросам о порядке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работником Организации, обратившемуся сообщается следующая информация:</w:t>
      </w:r>
    </w:p>
    <w:p w:rsidR="005442F8" w:rsidRDefault="008E40A3">
      <w:pPr>
        <w:pStyle w:val="a7"/>
        <w:numPr>
          <w:ilvl w:val="0"/>
          <w:numId w:val="7"/>
        </w:numPr>
        <w:tabs>
          <w:tab w:val="left" w:pos="0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 перечне лиц, имеющих право на получение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7"/>
        </w:numPr>
        <w:tabs>
          <w:tab w:val="left" w:pos="0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 нормативных правовых актах, регулирующих вопросы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(наименование, дата и номер принятия нормативного правового акта);</w:t>
      </w:r>
    </w:p>
    <w:p w:rsidR="005442F8" w:rsidRDefault="008E40A3">
      <w:pPr>
        <w:pStyle w:val="a7"/>
        <w:numPr>
          <w:ilvl w:val="0"/>
          <w:numId w:val="7"/>
        </w:numPr>
        <w:tabs>
          <w:tab w:val="left" w:pos="0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 перечне документов, необходимых для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7"/>
        </w:numPr>
        <w:tabs>
          <w:tab w:val="left" w:pos="0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 сроках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7"/>
        </w:numPr>
        <w:tabs>
          <w:tab w:val="left" w:pos="0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об основаниях для отказа в приеме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7"/>
        </w:numPr>
        <w:tabs>
          <w:tab w:val="left" w:pos="0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об основаниях для приостановления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для отказа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7"/>
        <w:numPr>
          <w:ilvl w:val="0"/>
          <w:numId w:val="7"/>
        </w:numPr>
        <w:tabs>
          <w:tab w:val="left" w:pos="0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 месте размещения информации по вопросам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на Порталах, официальных сайтах уполномоченного органа муниципальной власти и Организации.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Организация разрабатывает информационные материалы по порядку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размещает их в помещениях Организации, предназначенных для приема заявителей, а также иных организациях всех форм собственности по согласованию с указанными организациями и обеспечивает их своевременную актуализацию.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Доступ к информации о сроках и порядке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</w:t>
      </w:r>
      <w:r>
        <w:rPr>
          <w:rFonts w:ascii="Liberation Serif" w:hAnsi="Liberation Serif" w:cs="Liberation Serif"/>
          <w:sz w:val="28"/>
          <w:szCs w:val="28"/>
        </w:rPr>
        <w:lastRenderedPageBreak/>
        <w:t>или предоставление им персональных данных.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Консультирование по вопросам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услуг, которые являются необходимыми и обязательными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информирование о ходе предоставления указанных услуг работниками Организации осуществляется бесплатно.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Информация о ходе рассмотрения заявления о предоставлении Услуги и о результатах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может быть получена заявителем (его представителем) в личном кабинете на Портале, а также в соответствующей Организации при обращении заявителя лично, по телефону, посредством электронной почты.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работнику Организации запрещается требовать от заявителя осуществления действий, в том числе согласований, необходимых для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5442F8">
      <w:pPr>
        <w:pStyle w:val="a7"/>
        <w:tabs>
          <w:tab w:val="left" w:pos="0"/>
          <w:tab w:val="left" w:pos="1276"/>
        </w:tabs>
        <w:overflowPunct w:val="0"/>
        <w:spacing w:line="228" w:lineRule="auto"/>
        <w:ind w:left="0" w:right="-8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2"/>
        <w:tabs>
          <w:tab w:val="left" w:pos="4151"/>
        </w:tabs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spacing w:val="-2"/>
        </w:rPr>
        <w:t>Раздел 2. Стандартпредоставления</w:t>
      </w:r>
      <w:r>
        <w:rPr>
          <w:rFonts w:ascii="Liberation Serif" w:hAnsi="Liberation Serif" w:cs="Liberation Serif"/>
          <w:w w:val="105"/>
        </w:rPr>
        <w:t>муниципальной</w:t>
      </w:r>
      <w:r>
        <w:rPr>
          <w:rFonts w:ascii="Liberation Serif" w:hAnsi="Liberation Serif" w:cs="Liberation Serif"/>
          <w:spacing w:val="-2"/>
        </w:rPr>
        <w:t>услуги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5442F8" w:rsidRDefault="008E40A3">
      <w:pPr>
        <w:pStyle w:val="3"/>
        <w:tabs>
          <w:tab w:val="left" w:pos="4911"/>
        </w:tabs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</w:rPr>
        <w:t>Наименованиемуниципальной</w:t>
      </w:r>
      <w:r>
        <w:rPr>
          <w:rFonts w:ascii="Liberation Serif" w:hAnsi="Liberation Serif" w:cs="Liberation Serif"/>
          <w:b/>
          <w:spacing w:val="-2"/>
        </w:rPr>
        <w:t>услуги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7"/>
        <w:numPr>
          <w:ilvl w:val="0"/>
          <w:numId w:val="2"/>
        </w:numPr>
        <w:ind w:left="0" w:firstLine="709"/>
      </w:pPr>
      <w:r>
        <w:rPr>
          <w:rFonts w:ascii="Liberation Serif" w:hAnsi="Liberation Serif" w:cs="Liberation Serif"/>
          <w:iCs/>
          <w:sz w:val="28"/>
          <w:szCs w:val="28"/>
        </w:rPr>
        <w:t>Наименование муниципальной услуги – «Прием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образования»</w:t>
      </w:r>
      <w:r>
        <w:rPr>
          <w:rFonts w:ascii="Liberation Serif" w:hAnsi="Liberation Serif" w:cs="Liberation Serif"/>
          <w:iCs/>
          <w:spacing w:val="-2"/>
          <w:sz w:val="28"/>
          <w:szCs w:val="28"/>
        </w:rPr>
        <w:t>.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i/>
          <w:iCs/>
          <w:sz w:val="28"/>
          <w:szCs w:val="28"/>
        </w:rPr>
      </w:pPr>
    </w:p>
    <w:p w:rsidR="005442F8" w:rsidRDefault="008E40A3">
      <w:pPr>
        <w:pStyle w:val="3"/>
        <w:tabs>
          <w:tab w:val="left" w:pos="4911"/>
        </w:tabs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</w:rPr>
        <w:t>Наименование организаций, предоставляющих муниципальной</w:t>
      </w:r>
      <w:r>
        <w:rPr>
          <w:rFonts w:ascii="Liberation Serif" w:hAnsi="Liberation Serif" w:cs="Liberation Serif"/>
          <w:b/>
          <w:spacing w:val="-2"/>
        </w:rPr>
        <w:t>услуги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5442F8" w:rsidRDefault="008E40A3">
      <w:pPr>
        <w:pStyle w:val="a7"/>
        <w:numPr>
          <w:ilvl w:val="0"/>
          <w:numId w:val="2"/>
        </w:numPr>
        <w:ind w:left="0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Муниципальная услуга предоставляется муниципальной образовательной организацией, подведомственной Управлению образованием Асбестовского городского округа (далее – Уполномоченный орган).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3"/>
        <w:tabs>
          <w:tab w:val="left" w:pos="4911"/>
        </w:tabs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</w:rPr>
        <w:t>Результат предоставления муниципальной</w:t>
      </w:r>
      <w:r>
        <w:rPr>
          <w:rFonts w:ascii="Liberation Serif" w:hAnsi="Liberation Serif" w:cs="Liberation Serif"/>
          <w:b/>
          <w:spacing w:val="-2"/>
        </w:rPr>
        <w:t>услуги</w:t>
      </w:r>
    </w:p>
    <w:p w:rsidR="005442F8" w:rsidRDefault="005442F8">
      <w:pPr>
        <w:pStyle w:val="a3"/>
        <w:tabs>
          <w:tab w:val="left" w:pos="851"/>
        </w:tabs>
        <w:overflowPunct w:val="0"/>
        <w:spacing w:line="228" w:lineRule="auto"/>
        <w:ind w:left="709" w:right="-8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Результатом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является:</w:t>
      </w:r>
    </w:p>
    <w:p w:rsidR="005442F8" w:rsidRDefault="008E40A3">
      <w:pPr>
        <w:pStyle w:val="a3"/>
        <w:numPr>
          <w:ilvl w:val="0"/>
          <w:numId w:val="8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прием заявления о зачислении в Организацию для получения начального общего, основного общего и среднего общего образования; 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мотивированный отказ в приеме заявления о зачислении в Организацию для получения начального общего, основного общего и среднего общего образования.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Решение о приеме заявления оформляется по форме, согласно приложению № 1 к настоящему Административному регламенту.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Решение об отказе в приеме заявления оформляется по форме, согласно приложению № 2 к настоящему Административному регламенту.</w:t>
      </w:r>
    </w:p>
    <w:p w:rsidR="005442F8" w:rsidRDefault="008E40A3">
      <w:pPr>
        <w:pStyle w:val="a3"/>
        <w:numPr>
          <w:ilvl w:val="0"/>
          <w:numId w:val="8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распорядительный акт о приеме на обучение или мотивированный отказ в приеме на обучение в Организацию для получения начального общего, основного общего и среднего общего образования: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Решение о приеме на обучение в Организацию оформляется по форме, согласно приложению № 3 к настоящему Административному регламенту.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Решение об отказе в предоставлении Услуги оформляется по форме, согласно приложению № 4 к настоящему Административному регламенту.</w:t>
      </w:r>
    </w:p>
    <w:p w:rsidR="005442F8" w:rsidRDefault="008E40A3">
      <w:pPr>
        <w:pStyle w:val="a3"/>
        <w:numPr>
          <w:ilvl w:val="0"/>
          <w:numId w:val="8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уведомление о приеме на обучение или о мотивированном отказе в приеме на обучение, в случае направления заявления через Портал.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Организация в течение 3-х рабочих дней со дня издания распорядительного акта о приеме на обучение направляет заявителю один из результатов.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Способы подачи заявителем документов, необходимых для получения муниципальной услуги </w:t>
      </w:r>
    </w:p>
    <w:p w:rsidR="005442F8" w:rsidRDefault="008E40A3">
      <w:pPr>
        <w:pStyle w:val="a3"/>
        <w:numPr>
          <w:ilvl w:val="0"/>
          <w:numId w:val="9"/>
        </w:numPr>
        <w:tabs>
          <w:tab w:val="left" w:pos="-1287"/>
        </w:tabs>
        <w:overflowPunct w:val="0"/>
        <w:spacing w:line="228" w:lineRule="auto"/>
        <w:ind w:right="-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Обращение заявителя посредством Портала: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для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заявитель на Портале заполняет заявление в электронном виде с использованием специальной интерактивной формы;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заявитель уведомляется о получении Организацией заявления посредством направления уведомления в личный кабинет об изменении статуса рассмотрении заявления на Портале;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подтверждения информации, указанной при заполнении интерактивной формы заявления, заявителю необходимо посетить Организацию с оригиналами документов в срок, установленный Организаций. Уведомление о сроках предоставления оригиналов документов направляется Организацией в личный кабинет заявителя на Портале.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решение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принимается Организацией на основании документов, поданных заявителем, сведений, находящихся в распоряжении иных органов государственной власти, органов местного самоуправления, организаций и полученных Организацией посредством государственных информационных систем.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 поступлении в Организацию от заявителя заявления иными способами предоставление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осуществляется в порядке и сроки, предусмотренные настоящим Административным регламентом и действующим законодательством. Документы, необходимые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прилагаемые к заявлению, оформляются в соответствии с требованиями гражданского законодательства Российской Федерации.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>Способы получения заявителем результатов предоставления муниципальной услуги: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через личный кабинет на Портале;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электронной почте;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почтовым отправлением;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структурном подразделении МФЦ;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личное обращение в Организацию.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Результат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независимо от принятого решения направляется заявителю в личный кабинет на Портале в форме уведомления с присвоением соответствующего статуса рассмотрения заявления.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Заявитель дополнительно может получить результат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Организации. В этом случае работником Организации </w:t>
      </w:r>
      <w:r>
        <w:rPr>
          <w:rFonts w:ascii="Liberation Serif" w:hAnsi="Liberation Serif" w:cs="Liberation Serif"/>
          <w:sz w:val="28"/>
          <w:szCs w:val="28"/>
        </w:rPr>
        <w:lastRenderedPageBreak/>
        <w:t>распечатывается экземпляр электронного документа на бумажном носителе, который заверяется подписью работника Организации и печатью Организации и выдается заявителю.</w:t>
      </w:r>
    </w:p>
    <w:p w:rsidR="005442F8" w:rsidRDefault="005442F8">
      <w:pPr>
        <w:pStyle w:val="a3"/>
        <w:tabs>
          <w:tab w:val="left" w:pos="851"/>
        </w:tabs>
        <w:overflowPunct w:val="0"/>
        <w:spacing w:line="228" w:lineRule="auto"/>
        <w:ind w:left="709" w:right="-8"/>
      </w:pPr>
    </w:p>
    <w:p w:rsidR="005442F8" w:rsidRDefault="005442F8">
      <w:pPr>
        <w:pStyle w:val="a3"/>
        <w:tabs>
          <w:tab w:val="left" w:pos="851"/>
        </w:tabs>
        <w:overflowPunct w:val="0"/>
        <w:spacing w:line="228" w:lineRule="auto"/>
        <w:ind w:left="709" w:right="-8"/>
      </w:pPr>
    </w:p>
    <w:p w:rsidR="005442F8" w:rsidRDefault="005442F8">
      <w:pPr>
        <w:pStyle w:val="a3"/>
        <w:tabs>
          <w:tab w:val="left" w:pos="851"/>
        </w:tabs>
        <w:overflowPunct w:val="0"/>
        <w:spacing w:line="228" w:lineRule="auto"/>
        <w:ind w:left="709" w:right="-8"/>
      </w:pPr>
    </w:p>
    <w:p w:rsidR="005442F8" w:rsidRDefault="005442F8">
      <w:pPr>
        <w:pStyle w:val="a3"/>
        <w:tabs>
          <w:tab w:val="left" w:pos="851"/>
        </w:tabs>
        <w:overflowPunct w:val="0"/>
        <w:spacing w:line="228" w:lineRule="auto"/>
        <w:ind w:left="709" w:right="-8"/>
      </w:pPr>
    </w:p>
    <w:p w:rsidR="005442F8" w:rsidRDefault="008E40A3">
      <w:pPr>
        <w:pStyle w:val="3"/>
        <w:tabs>
          <w:tab w:val="left" w:pos="4911"/>
        </w:tabs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</w:rPr>
        <w:t>Срок предоставления муниципальной</w:t>
      </w:r>
      <w:r>
        <w:rPr>
          <w:rFonts w:ascii="Liberation Serif" w:hAnsi="Liberation Serif" w:cs="Liberation Serif"/>
          <w:b/>
          <w:spacing w:val="-2"/>
        </w:rPr>
        <w:t>услуги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Период приема и регистрации заявлений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установлен нормативными правовыми актами, указанными в пункте 36 настоящего Административного регламента: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заявителей, указанных в подпунктах 1-4 пункта 4 настоящего Административного регламента, – с 1 апреля и завершается не позднее 30 июня текущего года при приеме заявления о зачислении в первый класс;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>для заявителей, указанных в подпункте 5 пункта 4 настоящего Административного регламента, – с 6 июля до момента заполнения свободных мест, но не позднее 5 сентября текущего года при приеме заявления о зачислении в первый класс;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прием заявлений о зачислении в 1–11 (12) классы на текущий учебный год осуществляется в течение всего учебного года.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Срок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приему в первый класс – не более 3-х рабочих дней с момента завершения приема заявлений и издания распорядительного акта о приеме на обучение ребенка в образовательную организацию в части приема детей заявителей, указанных подпунктах 1–5 пункта 4 настоящего Административного регламента;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>по приему в первый класс – не более 3-х рабочих дней с момента завершения приема заявлений и издания распорядительного акта о приеме на обучение поступающего в образовательную организацию в части приема заявителей, указанных подпунктах 6, 7 пункта 4 настоящего Административного регламента;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С целью снижения нагрузки на региональные информационные системы при подаче заявления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электронной форме посредством Портала, уполномоченный орган исполнительной власти Свердловской области устанавливает время начала приема заявлений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через Портал.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Регистрация заявления по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услуге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осуществляется автоматически в день обращения заявителя на Портал. При подаче заявления через Портал временем подачи заявления является время регистрации заявления на Портале.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Регистрация заявления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поданного через Портал, осуществляется Организацией в журнале регистрации заявлений согласно режиму работы Организации в срок не более 1 рабочего дня. Заявление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поступившее после окончания рабочего дня Организации либо в нерабочий день, регистрируется в Организации в первый рабочий день.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Заявителем, имеющим детей одного года рождения или зачисляемых в один </w:t>
      </w:r>
      <w:r>
        <w:rPr>
          <w:rFonts w:ascii="Liberation Serif" w:hAnsi="Liberation Serif" w:cs="Liberation Serif"/>
          <w:sz w:val="28"/>
          <w:szCs w:val="28"/>
        </w:rPr>
        <w:lastRenderedPageBreak/>
        <w:t>год в одну образовательную организацию, оформляются заявления на каждого ребенка.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Заявитель вправе подать заявление в несколько Организаций. При подаче заявлений в каждую Организацию на одного ребенка оформляются отдельные заявления.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Заявление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при очном обращении в Организацию регистрируется Организацией в журнале регистрации заявлений в соответствии с режимом работы Организации.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Заявление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через операторов почтовой связи общего пользования заказным письмом с уведомлением о вручении регистрируется Организацией в журнале регистрации заявлений при поступлении заявления в Организацию.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Заявление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направленное посредством электронной почты (далее – e-mail), регистрируется Организацией в журнале регистрации заявлений при поступлении заявления в Организацию.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поступления заявлений о предоставлении услуги до начала приема заявлений, заказные письма и e-mail хранятся в организации и регистрируются в журнале регистрации заявлений со дня начала приема заявлений.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Все заявления, независимо от способа подачи, должны быть зарегистрированы в журнале регистрации заявлений.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После регистрации заявления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перечня документов, представленных через МФЦ, заявителю в день обращения в Организацию выдается (направляется на электронную почту) уведомление, которое оформляется в соответствии с приложением № 1 к настоящему Административному регламенту, заверенное подписью уполномоченного работника Организации, ответственного за прием заявлений о приеме на обучение.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3"/>
        <w:tabs>
          <w:tab w:val="left" w:pos="4911"/>
        </w:tabs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</w:rPr>
        <w:t>Правовые основания для предоставления муниципальной</w:t>
      </w:r>
      <w:r>
        <w:rPr>
          <w:rFonts w:ascii="Liberation Serif" w:hAnsi="Liberation Serif" w:cs="Liberation Serif"/>
          <w:b/>
          <w:spacing w:val="-2"/>
        </w:rPr>
        <w:t>услуги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(с указанием их реквизитов и источников официального опубликования) указан в приложении № 5 к настоящему Административному регламенту.</w:t>
      </w:r>
    </w:p>
    <w:p w:rsidR="005442F8" w:rsidRDefault="008E40A3">
      <w:pPr>
        <w:pStyle w:val="3"/>
        <w:tabs>
          <w:tab w:val="left" w:pos="4911"/>
        </w:tabs>
        <w:overflowPunct w:val="0"/>
        <w:spacing w:line="228" w:lineRule="auto"/>
        <w:ind w:left="0"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(указать муниципальный правовой акт) </w:t>
      </w:r>
    </w:p>
    <w:p w:rsidR="005442F8" w:rsidRDefault="005442F8">
      <w:pPr>
        <w:pStyle w:val="3"/>
        <w:tabs>
          <w:tab w:val="left" w:pos="4911"/>
        </w:tabs>
        <w:overflowPunct w:val="0"/>
        <w:spacing w:line="228" w:lineRule="auto"/>
        <w:ind w:left="0"/>
        <w:jc w:val="center"/>
        <w:rPr>
          <w:rFonts w:ascii="Liberation Serif" w:hAnsi="Liberation Serif" w:cs="Liberation Serif"/>
        </w:rPr>
      </w:pPr>
    </w:p>
    <w:p w:rsidR="005442F8" w:rsidRDefault="008E40A3">
      <w:pPr>
        <w:pStyle w:val="3"/>
        <w:tabs>
          <w:tab w:val="left" w:pos="4911"/>
        </w:tabs>
        <w:overflowPunct w:val="0"/>
        <w:spacing w:line="228" w:lineRule="auto"/>
        <w:ind w:left="0"/>
        <w:jc w:val="center"/>
        <w:rPr>
          <w:rFonts w:ascii="Liberation Serif" w:hAnsi="Liberation Serif" w:cs="Liberation Serif"/>
          <w:b/>
          <w:w w:val="105"/>
        </w:rPr>
      </w:pPr>
      <w:r>
        <w:rPr>
          <w:rFonts w:ascii="Liberation Serif" w:hAnsi="Liberation Serif" w:cs="Liberation Serif"/>
          <w:b/>
          <w:w w:val="105"/>
        </w:rPr>
        <w:t>Исчерпывающий перечень документов, необходимых</w:t>
      </w:r>
    </w:p>
    <w:p w:rsidR="005442F8" w:rsidRDefault="008E40A3">
      <w:pPr>
        <w:pStyle w:val="3"/>
        <w:tabs>
          <w:tab w:val="left" w:pos="4911"/>
        </w:tabs>
        <w:overflowPunct w:val="0"/>
        <w:spacing w:line="228" w:lineRule="auto"/>
        <w:ind w:left="0"/>
        <w:jc w:val="center"/>
      </w:pPr>
      <w:r>
        <w:rPr>
          <w:rFonts w:ascii="Liberation Serif" w:hAnsi="Liberation Serif" w:cs="Liberation Serif"/>
          <w:b/>
          <w:w w:val="105"/>
        </w:rPr>
        <w:t>для предоставления муниципальной</w:t>
      </w:r>
      <w:r>
        <w:rPr>
          <w:rFonts w:ascii="Liberation Serif" w:hAnsi="Liberation Serif" w:cs="Liberation Serif"/>
          <w:b/>
          <w:spacing w:val="-2"/>
        </w:rPr>
        <w:t>услуги</w:t>
      </w:r>
    </w:p>
    <w:p w:rsidR="005442F8" w:rsidRDefault="005442F8"/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документов, необходимых для предоставления заявителем: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заявление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по форме, приведенной в приложении № 6 к настоящему Административному регламенту;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документа, удостоверяющего личность родителя (законного представителя) ребенка или поступающего;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свидетельства о рождении ребенка или документа, подтверждающего родство заявителя;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копию свидетельства о рождении полнородных и неполнородных брата и (или) сестры (в случае использования права преимущественного приема на обучение по образовательным программам начального общего образования ребенка в муниципальную образовательную организацию, в которой обучаются его полнородные и неполнородные брат и (или) сестра);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документа, подтверждающего установление опеки или попечительства (при необходимости);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(в случае приема на обучение ребенка или поступающего, проживающего на закрепленной территории);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документов, подтверждающих право внеочередного, первоочередного приема на обучение по основным общеобразовательным программам или преимущественного приема на обучение по образовательным программам основного общего и среднего общего образования, интегрированным с дополнительными общеразвивающими программами, имеющими целью подготовку несовершеннолетних граждан к военной или иной государственной службе, в том числе к государственной службе российского казачества;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заключения психолого-медико-педагогической комиссии (при наличии);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  <w:tab w:val="left" w:pos="993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приеме на обучение по образовательным программам среднего общего образования представляется аттестат об основном общем образовании, выданный в установленном порядке.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родитель(и) (законный(ые) представитель(и) ребенка, являющегося иностранным гражданином или лицом без гражданства, дополнительно предъявляет(ют) документ, подтверждающий родство заявителя(ей) (или законность представления прав ребенка), и документ, подтверждающий право ребенка на пребывание в Российской Федерации.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родитель(и) (законный(ые) представитель(и) ребенка или поступающий имеют право по своему усмотрению представлять другие документы.</w:t>
      </w:r>
    </w:p>
    <w:p w:rsidR="005442F8" w:rsidRDefault="008E40A3">
      <w:pPr>
        <w:pStyle w:val="a3"/>
        <w:numPr>
          <w:ilvl w:val="0"/>
          <w:numId w:val="10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 допускается требовать предоставление других документов в качестве основания для приема на обучение по основным общеобразовательным программам.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посещении Организации и (или) очном взаимодействии с уполномоченными должностными лицами Организации родитель(и) (законный(ые) представитель(и) ребенка предъявляет(ют) оригиналы документов, указанных в подпунктах 2–6 пункта 37, а поступающий – оригинал документа, удостоверяющего личность поступающего.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 подаче заявления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электронной форме посредством Портала пользователь проходит авторизацию посредством федеральной государственной информационной системы «Единая система идентификации и аутентификации в инфраструктуре, обеспечивающей </w:t>
      </w:r>
      <w:r>
        <w:rPr>
          <w:rFonts w:ascii="Liberation Serif" w:hAnsi="Liberation Serif" w:cs="Liberation Serif"/>
          <w:sz w:val="28"/>
          <w:szCs w:val="28"/>
        </w:rPr>
        <w:lastRenderedPageBreak/>
        <w:t>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 и должен иметь подтвержденную учетную запись. При подаче заявления посредством Портала необходимо подтвердить документы при посещении Организации (после приглашения, направленного в личный кабинет).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 случае, если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необходима обработка персональных данных лица, не являющегося заявителем, и, если в соответствии с законодательством Российской Федерации обработка таких персональных данных может осуществляться с согласия указанного лица, при обращении за получением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заявитель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лица. Документы, подтверждающие получение согласия, могут быть представлены в том числе в форме электронного документа.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 подаче заявления на оказание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через Портал подтверждение согласия на обработку персональных данных осуществляется на интерактивной форме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Организации запрещено требовать у заявителя: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представления документов или информации, или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Асбестовского городского округа, настоящим Административным регламентом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которые находятся в распоряжении Организации,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за исключением документов, включенных в определенный частью 6 статьи 7 Федерального закона от 27 июля 2010 года № 210-ФЗ «Об организации предоставления государственных и муниципальных услуг» (далее – Федеральный закон № 210-ФЗ) перечень документов. (Заявитель вправе представить указанные документы и информацию в Организацию по собственной инициативе);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осуществления действий, в том числе согласований, необходимых для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указанных в подразделе «Перечень услуг, которые являются необходимыми и обязательными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способы их получения, в том числе в электронной форме, порядок их предоставления, а также порядок, размер и основания взимания платы за предоставление таких услуг» настоящего Административного регламента;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либо в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за исключением следующих случаев:</w:t>
      </w:r>
    </w:p>
    <w:p w:rsidR="005442F8" w:rsidRDefault="008E40A3">
      <w:pPr>
        <w:pStyle w:val="a3"/>
        <w:numPr>
          <w:ilvl w:val="0"/>
          <w:numId w:val="11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изменение требований нормативных правовых актов, касающихся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после первоначальной подачи заявления;</w:t>
      </w:r>
    </w:p>
    <w:p w:rsidR="005442F8" w:rsidRDefault="008E40A3">
      <w:pPr>
        <w:pStyle w:val="a3"/>
        <w:numPr>
          <w:ilvl w:val="0"/>
          <w:numId w:val="11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либо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не включенных в представленный ранее комплект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numPr>
          <w:ilvl w:val="0"/>
          <w:numId w:val="11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 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либо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numPr>
          <w:ilvl w:val="0"/>
          <w:numId w:val="11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выявление документально подтвержденного факта (признаков) ошибочного или противоправного действия (бездействия) работников Организации при первоначальном отказе в приеме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либо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о чем в письменном виде за подписью руководителя Организации, предоставляющего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при первоначальном отказе в приеме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уведомляется заявитель, а также приносятся извинения за доставленные неудобства;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иных случаев, установленных федеральными законами.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составленные на иностранном языке, подлежат переводу на русский язык. Верность перевода, подлинность подписи переводчика свидетельствуются в порядке, установленном законодательством Российской Федерации о нотариате.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 целях представления и получения документов и информации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которые находятся в распоряжении органов власти, органов местного самоуправления или организаций, осуществляется межведомственное информационное взаимодействие с целью запроса сведений, подтверждающих государственную регистрацию рождения ребенка (детей), в связи с рождением которого(ых) возникло право на предоставление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или сведения и (или) документы, подтверждающих родственные связи между ребенком и родителем (законным представителем) (в случае, если не прослеживаются родственные связи между ребенком и родителем (законным представителем), – свидетельства о заключении брака или свидетельства об установлении отцовства, или свидетельства о расторжении брака, или свидетельства о перемене имени, или свидетельства об усыновлении (удочерении), или документа, подтверждающего установление опеки или попечительства.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Непредставление (несвоевременное представление) органами государственной власти, органами местного самоуправления или организациями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по межведомственному информационному запросу документов и информации не может являться основанием для отказа в предоставлении заявителю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Работники, указанных в пункте 43 настоящего Административного регламента органов и организаций, не представившие (несвоевременно представившие) запрошенные и находящиеся в их распоряжении документ или информацию, подлежат административной, дисциплинарной или иной ответственности в соответствии с законодательством Российской Федерации.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Документы, указанные в пункте 42 настоящего Административного регламента, могут быть представлены заявителем самостоятельно по собственной инициативе. Непредставление заявителем указанных документов не является основанием для отказа заявителю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5442F8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left="709" w:right="-8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5442F8" w:rsidRDefault="005442F8">
      <w:pPr>
        <w:pStyle w:val="a3"/>
        <w:tabs>
          <w:tab w:val="left" w:pos="851"/>
        </w:tabs>
        <w:overflowPunct w:val="0"/>
        <w:spacing w:line="228" w:lineRule="auto"/>
        <w:ind w:left="709" w:right="-8"/>
        <w:jc w:val="center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Основаниями для отказа в приеме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являются: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обращение за предоставлением иной услуги;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заявителем представлен неполный комплект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документы, необходимые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утратили силу (документ, удостоверяющий личность заявителя либо его представителя, документ, удостоверяющий полномочия представителя заявителя);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наличие противоречий между сведениями, указанными в заявлении, и сведениями, указанными в приложенных к нему документах;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 содержат подчистки и исправления текста, не заверенные в порядке, установленном законодательством Российской Федерации, текст письменного заявления не поддается прочтению, заявление заполнено не полностью;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некорректное заполнение обязательных полей в заявлении (отсутствие заполнения, недостоверное, неполное либо неправильное, не соответствующее требованиям, установленным настоящим Административным регламентом);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>заявление подано лицом, не имеющим полномочий представлять интересы заявителя в соответствии с пунктом 3 настоящего Административного регламента;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>несоответствие категории заявителей, указанных в пункте 4 настоящего Административного регламента;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поступление заявления, аналогично ранее зарегистрированному заявлению, срок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по которому не истек на момент поступления такого заявления;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заявление подано за пределами периода, указанного в пункте 33 настоящего Административного регламента;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несоответствие документов, указанных в пункте 37 настоящего </w:t>
      </w:r>
      <w:r>
        <w:rPr>
          <w:rFonts w:ascii="Liberation Serif" w:hAnsi="Liberation Serif" w:cs="Liberation Serif"/>
          <w:sz w:val="28"/>
          <w:szCs w:val="28"/>
        </w:rPr>
        <w:lastRenderedPageBreak/>
        <w:t>Административного регламента, по форме или содержанию требованиям законодательства Российской Федерации;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обращение заявителя в Организацию, реализующую исключительно адаптированную программу, с заявлением о приеме на образовательную программу, не предусмотренную в Организации;</w:t>
      </w:r>
    </w:p>
    <w:p w:rsidR="005442F8" w:rsidRDefault="008E40A3">
      <w:pPr>
        <w:pStyle w:val="a3"/>
        <w:numPr>
          <w:ilvl w:val="0"/>
          <w:numId w:val="12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несоответствие возраста ребенка, в интересах которого действует родитель (законный представитель), требованиям действующего законодательства (ребенок не достиг возраста 6 лет и 6 месяцев или уже достиг возраста 8 лет на момент начала получения начального общего образования) при отсутствии разрешения на прием ребенка в Организацию.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Основания для приостановления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отсутствуют.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Основаниями для отказа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являются:</w:t>
      </w:r>
    </w:p>
    <w:p w:rsidR="005442F8" w:rsidRDefault="008E40A3">
      <w:pPr>
        <w:pStyle w:val="a3"/>
        <w:numPr>
          <w:ilvl w:val="0"/>
          <w:numId w:val="13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несоответствие возраста ребенка, в интересах которого действует родитель (законный представитель), требованиям действующего законодательства (ребенок не достиг возраста 6 лет и 6 месяцев или уже достиг возраста 8 лет на момент начала получения начального общего образования) при отсутствии разрешения на прием ребенка в Организацию;</w:t>
      </w:r>
    </w:p>
    <w:p w:rsidR="005442F8" w:rsidRDefault="008E40A3">
      <w:pPr>
        <w:pStyle w:val="a3"/>
        <w:numPr>
          <w:ilvl w:val="0"/>
          <w:numId w:val="13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отзыв заявления по инициативе заявителя;</w:t>
      </w:r>
    </w:p>
    <w:p w:rsidR="005442F8" w:rsidRDefault="008E40A3">
      <w:pPr>
        <w:pStyle w:val="a3"/>
        <w:numPr>
          <w:ilvl w:val="0"/>
          <w:numId w:val="13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отсутствие в муниципальной образовательной организации свободных мест, за исключением случаев, предусмотренных частями 5 и 6 статьи 67 и статьей 88 Закона об образовании.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Заявитель вправе отказаться от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на основании письменного заявления, написанного в свободной форме, поданного способом, предусмотренным настоящим Административным регламентом и действующим законодательством, либо посредством Портала с использованием специальной интерактивной формы. На основании поступившего заявления об отказе от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уполномоченным работником Организации принимается решение об отказе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. Отказ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не препятствует повторному обращению за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Размер платы, взимаемой с заявителя при предоставлении муниципальной услуги, и способы ее взимания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Муниципальная услуга предоставляется без взимания государственной пошлины или иной платы.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Максимальный срок ожидания в очереди при подаче заявителем запроса </w:t>
      </w: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предоставлении муниципальной услуги и при получении результата предоставления муниципальной услуги</w:t>
      </w:r>
    </w:p>
    <w:p w:rsidR="005442F8" w:rsidRDefault="005442F8">
      <w:pPr>
        <w:pStyle w:val="a3"/>
        <w:tabs>
          <w:tab w:val="left" w:pos="851"/>
        </w:tabs>
        <w:overflowPunct w:val="0"/>
        <w:spacing w:line="228" w:lineRule="auto"/>
        <w:ind w:left="709" w:right="-8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и при получении результата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не должен превышать 15 минут.</w:t>
      </w:r>
    </w:p>
    <w:p w:rsidR="005442F8" w:rsidRDefault="008E40A3">
      <w:pPr>
        <w:pStyle w:val="a7"/>
        <w:numPr>
          <w:ilvl w:val="0"/>
          <w:numId w:val="2"/>
        </w:numPr>
        <w:tabs>
          <w:tab w:val="left" w:pos="0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обращении заявителя в МФЦ срок ожидания в очереди при подаче </w:t>
      </w:r>
      <w:r>
        <w:rPr>
          <w:rFonts w:ascii="Liberation Serif" w:hAnsi="Liberation Serif" w:cs="Liberation Serif"/>
          <w:sz w:val="28"/>
          <w:szCs w:val="28"/>
        </w:rPr>
        <w:lastRenderedPageBreak/>
        <w:t>запроса о предоставлении муниципальной услуги и при получении результата муниципальной услуги также не должен превышать 15 минут.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Требования к помещениям, в которых предоставляется </w:t>
      </w:r>
      <w:r>
        <w:rPr>
          <w:rFonts w:ascii="Liberation Serif" w:hAnsi="Liberation Serif" w:cs="Liberation Serif"/>
          <w:b/>
          <w:sz w:val="28"/>
          <w:szCs w:val="28"/>
        </w:rPr>
        <w:br/>
        <w:t>муниципальная услуга</w:t>
      </w:r>
    </w:p>
    <w:p w:rsidR="005442F8" w:rsidRDefault="005442F8">
      <w:pPr>
        <w:pStyle w:val="a3"/>
        <w:tabs>
          <w:tab w:val="left" w:pos="851"/>
        </w:tabs>
        <w:overflowPunct w:val="0"/>
        <w:spacing w:line="228" w:lineRule="auto"/>
        <w:ind w:left="709" w:right="-8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Организация, МФЦ 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создают условия инвалидам и другим маломобильным группам населения для беспрепятственного доступа к помещениям, в которых предоставляется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муниципальная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услуга</w:t>
      </w:r>
      <w:r>
        <w:rPr>
          <w:rFonts w:ascii="Liberation Serif" w:hAnsi="Liberation Serif" w:cs="Liberation Serif"/>
          <w:sz w:val="28"/>
          <w:szCs w:val="28"/>
        </w:rPr>
        <w:t>, и беспрепятственного их передвижения.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Помещения, в которых осуществляется предоставление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должны соответствовать требованиям, установленным постановлением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5442F8" w:rsidRDefault="005442F8">
      <w:pPr>
        <w:pStyle w:val="a3"/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Показатели доступности и качества </w:t>
      </w:r>
      <w:r>
        <w:rPr>
          <w:rFonts w:ascii="Liberation Serif" w:hAnsi="Liberation Serif" w:cs="Liberation Serif"/>
          <w:b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b/>
          <w:spacing w:val="-2"/>
          <w:sz w:val="28"/>
          <w:szCs w:val="28"/>
        </w:rPr>
        <w:t>услуги</w:t>
      </w:r>
    </w:p>
    <w:p w:rsidR="005442F8" w:rsidRDefault="005442F8">
      <w:pPr>
        <w:pStyle w:val="a3"/>
        <w:tabs>
          <w:tab w:val="left" w:pos="851"/>
        </w:tabs>
        <w:overflowPunct w:val="0"/>
        <w:spacing w:line="228" w:lineRule="auto"/>
        <w:ind w:left="709" w:right="-8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Оценка доступности и качества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должна осуществляться по следующим показателям: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степень информированности граждан о порядке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(доступность информации об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возможность выбора способа получения информации);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возможность выбора заявителем форм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в том числе с использованием Порталов;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обеспечение бесплатного доступа к Порталам для подачи заявлений, документов, информации, необходимых для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электронной форме в любом МФЦ в пределах территории Асбестовского городского округа по выбору заявителя независимо от его места жительства или места пребывания;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доступность обращения за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в том числе для инвалидов и других маломобильных групп населения;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соблюдение установленного времени ожидания в очереди при подаче заявления и при получении результата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соблюдение сроков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сроков выполнения административных процедур 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отсутствие обоснованных жалоб со стороны заявителей по результатам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возможность получения информации о ходе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в том числе с использованием Портала;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количество взаимодействий заявителя с работниками Организации 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их продолжительность.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 целях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консультаций и информирования о ходе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осуществляется прием заявителей по предварительной записи. Запись на прием проводится при личном обращении заявителя или с использованием средств телефонной связи, а </w:t>
      </w:r>
      <w:r>
        <w:rPr>
          <w:rFonts w:ascii="Liberation Serif" w:hAnsi="Liberation Serif" w:cs="Liberation Serif"/>
          <w:sz w:val="28"/>
          <w:szCs w:val="28"/>
        </w:rPr>
        <w:lastRenderedPageBreak/>
        <w:t>также через сеть Интернет, в том числе через официальный сайт Организации.</w:t>
      </w:r>
    </w:p>
    <w:p w:rsidR="005442F8" w:rsidRDefault="005442F8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Требования к организации предоставления </w:t>
      </w:r>
      <w:r>
        <w:rPr>
          <w:rFonts w:ascii="Liberation Serif" w:hAnsi="Liberation Serif" w:cs="Liberation Serif"/>
          <w:b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b/>
          <w:spacing w:val="-2"/>
          <w:sz w:val="28"/>
          <w:szCs w:val="28"/>
        </w:rPr>
        <w:t>услуги</w:t>
      </w: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в электронной форме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 целях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электронной форме с использованием Портала заявителем заполняется электронная форма заявления.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электронной форме могут осуществляться: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предоставление в порядке, установленном настоящим Административным регламентом, информации заявителю и обеспечение доступа заявителя к сведениям об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>возможность предзаполнения интерактивной формы заявления не ранее чем за 15 календарных дней до начала предоставления услуги в соответствии с положениями пункта 33 настоящего Административного регламента;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подача заявления на предоставление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Организацию с использованием Портала в соответствии со временем, установленным уполномоченным органом государственной власти субъекта Российской Федерации;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направление уведомления в личный кабинет заявителя на Портале о необходимости в установленный Организацией срок предоставить оригиналы документов;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получение заявителем уведомлений о ходе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личный кабинет на Портале;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взаимодействие Организации и иных органов, предоставляющих государственные и муниципальные услуги, участвующих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указанных в подразделах «Наименование организаций, предоставляющих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» и «Исчерпывающий перечень документов и сведений,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которые находятся в распоряжении государственных органов, органов местного самоуправления или организаций» настоящего Административного регламента, посредством межведомственного информационного взаимодействия;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получение заявителем результата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личном кабинете на Портале;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>направление жалобы на решения, действия (бездействия) Организации, работников Организации, МФЦ в порядке, установленном разделом 5 настоящего Административного регламента.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подаче заявления посредством регионального Портала электронные документы представляются в следующих форматах (при наличии технической возможности):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left="709" w:right="-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xml — для формализованных документов;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left="709" w:right="-8"/>
      </w:pPr>
      <w:r>
        <w:rPr>
          <w:rFonts w:ascii="Liberation Serif" w:hAnsi="Liberation Serif" w:cs="Liberation Serif"/>
          <w:sz w:val="28"/>
          <w:szCs w:val="28"/>
        </w:rPr>
        <w:t>doc, docx, odt — для документов с текстовым содержанием, не включающим формулы (за исключением документов, указанных в подпункте 3 пункта 64);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left="709" w:right="-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xls, xlsx, ods — для документов, содержащих расчеты;</w:t>
      </w:r>
    </w:p>
    <w:p w:rsidR="005442F8" w:rsidRDefault="008E40A3">
      <w:pPr>
        <w:pStyle w:val="a3"/>
        <w:tabs>
          <w:tab w:val="left" w:pos="851"/>
        </w:tabs>
        <w:overflowPunct w:val="0"/>
        <w:spacing w:line="228" w:lineRule="auto"/>
        <w:ind w:left="709" w:right="-8"/>
      </w:pPr>
      <w:r>
        <w:rPr>
          <w:rFonts w:ascii="Liberation Serif" w:hAnsi="Liberation Serif" w:cs="Liberation Serif"/>
          <w:sz w:val="28"/>
          <w:szCs w:val="28"/>
        </w:rPr>
        <w:t xml:space="preserve">pdf, jpg, jpeg — для документов с текстовым содержанием, в том числе </w:t>
      </w:r>
      <w:r>
        <w:rPr>
          <w:rFonts w:ascii="Liberation Serif" w:hAnsi="Liberation Serif" w:cs="Liberation Serif"/>
          <w:sz w:val="28"/>
          <w:szCs w:val="28"/>
        </w:rPr>
        <w:lastRenderedPageBreak/>
        <w:t>включающих формулы и (или) графические изображения (за исключением документов, указанных в подпункте 3 пункта 64), а также документов с графическим содержанием;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с использованием следующих режимов:</w:t>
      </w:r>
    </w:p>
    <w:p w:rsidR="005442F8" w:rsidRDefault="008E40A3">
      <w:pPr>
        <w:pStyle w:val="a3"/>
        <w:numPr>
          <w:ilvl w:val="0"/>
          <w:numId w:val="14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«черно-белый» (при отсутствии в документе графических изображений и (или) цветного текста);</w:t>
      </w:r>
    </w:p>
    <w:p w:rsidR="005442F8" w:rsidRDefault="008E40A3">
      <w:pPr>
        <w:pStyle w:val="a3"/>
        <w:numPr>
          <w:ilvl w:val="0"/>
          <w:numId w:val="14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5442F8" w:rsidRDefault="008E40A3">
      <w:pPr>
        <w:pStyle w:val="a3"/>
        <w:numPr>
          <w:ilvl w:val="0"/>
          <w:numId w:val="14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«цветной» или «режим полной цветопередачи» (при наличии в документе цветных графических изображений либо цветного текста);</w:t>
      </w:r>
    </w:p>
    <w:p w:rsidR="005442F8" w:rsidRDefault="008E40A3">
      <w:pPr>
        <w:pStyle w:val="a3"/>
        <w:numPr>
          <w:ilvl w:val="0"/>
          <w:numId w:val="14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 сохранением всех аутентичных признаков подлинности, а именно: графической подписи лица, печати, углового штампа бланка;</w:t>
      </w:r>
    </w:p>
    <w:p w:rsidR="005442F8" w:rsidRDefault="008E40A3">
      <w:pPr>
        <w:pStyle w:val="a3"/>
        <w:numPr>
          <w:ilvl w:val="0"/>
          <w:numId w:val="14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Электронные документы должны обеспечивать: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возможность идентифицировать документ и количество листов в документе;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возможность поиска по текстовому содержанию документа и возможность копирования текста (за исключением случаев, когда текст является частью графического изображения); содержать оглавление, соответствующее смыслу и содержанию документа;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подлежащие представлению в форматах xls, xlsx или ods, формируются в виде отдельного электронного документа.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Максимально допустимый размер прикрепленного пакета документов не должен превышать 10 ГБ.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Требования к организации предоставления муниципальной услуги в МФЦ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Предоставление бесплатного доступа к Порталу для подачи заявлений, документов, информации, необходимых для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муниципальных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</w:t>
      </w:r>
      <w:r>
        <w:rPr>
          <w:rFonts w:ascii="Liberation Serif" w:hAnsi="Liberation Serif" w:cs="Liberation Serif"/>
          <w:sz w:val="28"/>
          <w:szCs w:val="28"/>
        </w:rPr>
        <w:t xml:space="preserve"> в электронной форме осуществляется в любом МФЦ в пределах Асбестовского городского округа по выбору заявителя независимо от его места жительства или места пребывания.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Организация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МФЦ должна обеспечивать: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бесплатный доступ заявителя к Порталу для обеспечения возможности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электронной форме;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иные функции, установленные нормативными правовыми актами Российской Федерации и Асбестовского городского округа.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МФЦ исключается взаимодействие заявителя с работниками Организации.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 МФЦ запрещается требовать от заявителя предоставления документов, информации и осуществления действий, предусмотренных пунктом 40 настоящего Административного регламента.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Работники МФЦ обязаны обеспечивать защиту информации, доступ к которой ограничен в соответствии с законодательством Российской Федерации, а также соблюдать режим обработки и использования персональных данных.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МФЦ, его работники несут ответственность, установленную законодательством Российской Федерации, за соблюдение прав субъектов персональных данных, за соблюдение законодательства Российской Федерации, устанавливающего особенности обращения с информацией, доступ к которой ограничен федеральным законом.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Вред, причиненный физическим или юридическим лицам в результате ненадлежащего исполнения либо неисполнения МФЦ или его работниками порядка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установленного настоящим Административным регламентом, обязанностей, предусмотренных нормативными правовыми актами Российской Федерации, нормативными правовыми актами Асбестовского городского округа, возмещается МФЦ в соответствии с законодательством Российской Федерации.</w:t>
      </w:r>
    </w:p>
    <w:p w:rsidR="005442F8" w:rsidRDefault="005442F8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</w:t>
      </w:r>
      <w:r>
        <w:rPr>
          <w:rFonts w:ascii="Liberation Serif" w:hAnsi="Liberation Serif" w:cs="Liberation Serif"/>
          <w:b/>
          <w:sz w:val="28"/>
          <w:szCs w:val="28"/>
        </w:rPr>
        <w:br/>
        <w:t>их выполнения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Состав, последовательность и сроки выполнения административных</w:t>
      </w:r>
    </w:p>
    <w:p w:rsidR="005442F8" w:rsidRDefault="008E40A3">
      <w:pPr>
        <w:pStyle w:val="10"/>
        <w:tabs>
          <w:tab w:val="left" w:pos="3544"/>
        </w:tabs>
        <w:overflowPunct w:val="0"/>
        <w:spacing w:line="228" w:lineRule="auto"/>
        <w:ind w:left="0" w:firstLine="709"/>
        <w:jc w:val="center"/>
      </w:pPr>
      <w:r>
        <w:rPr>
          <w:rFonts w:ascii="Liberation Serif" w:hAnsi="Liberation Serif" w:cs="Liberation Serif"/>
          <w:w w:val="95"/>
          <w:sz w:val="28"/>
          <w:szCs w:val="28"/>
        </w:rPr>
        <w:t>процедурприпредоставлении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b/>
          <w:bCs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административных процедур:</w:t>
      </w:r>
    </w:p>
    <w:p w:rsidR="005442F8" w:rsidRDefault="008E40A3">
      <w:pPr>
        <w:pStyle w:val="a3"/>
        <w:numPr>
          <w:ilvl w:val="0"/>
          <w:numId w:val="15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прием и регистрация заявления и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numPr>
          <w:ilvl w:val="0"/>
          <w:numId w:val="15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межведомственных информационных запросов в органы (организации), участвующие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numPr>
          <w:ilvl w:val="0"/>
          <w:numId w:val="15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рассмотрение документов </w:t>
      </w:r>
      <w:r>
        <w:rPr>
          <w:rFonts w:ascii="Liberation Serif" w:hAnsi="Liberation Serif" w:cs="Liberation Serif"/>
          <w:sz w:val="28"/>
          <w:szCs w:val="28"/>
        </w:rPr>
        <w:tab/>
        <w:t xml:space="preserve">и принятие решения о подготовке результата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numPr>
          <w:ilvl w:val="0"/>
          <w:numId w:val="15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принятие решения о предоставлении (об отказе в предоставлении)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оформление результата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numPr>
          <w:ilvl w:val="0"/>
          <w:numId w:val="15"/>
        </w:numPr>
        <w:tabs>
          <w:tab w:val="left" w:pos="851"/>
          <w:tab w:val="left" w:pos="1134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выдача (направление) результата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заявителю.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процедуру, приведены в приложении № 7 к настоящему Административному регламенту.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Исправление допущенных опечаток и ошибок в выданных в результате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документах осуществляется путем личного обращения заявителя в Организацию. Работник Организации в день обращения заявителя вносит изменения в информационную систему и выдает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исправленный результат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нарочно заявителю.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Варианты и порядок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отдельным категориям заявителей, объединенных общими признаками, отсутствуют в связи с отсутствием таких категорий заявителей.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Перечень административных процедур при подаче заявления посредством Портала:</w:t>
      </w:r>
    </w:p>
    <w:p w:rsidR="005442F8" w:rsidRDefault="008E40A3">
      <w:pPr>
        <w:pStyle w:val="a3"/>
        <w:numPr>
          <w:ilvl w:val="0"/>
          <w:numId w:val="16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авторизация на Портале с подтвержденной учетной записью в ЕСИА;</w:t>
      </w:r>
    </w:p>
    <w:p w:rsidR="005442F8" w:rsidRDefault="008E40A3">
      <w:pPr>
        <w:pStyle w:val="a3"/>
        <w:numPr>
          <w:ilvl w:val="0"/>
          <w:numId w:val="16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и направление заявления в образовательную организацию посредством Портала.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заявления осуществляется посредством заполнения интерактивной формы на Портале без необходимости дополнительной подачи заявления в какой-либо иной форме.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заявлении заявитель указывает данные, в соответствии с полями интерактивной формы заявления.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формировании заявления заявителю обеспечивается: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Портале, в части, касающейся сведений, отсутствующих в ЕСИА;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возможность доступа заявителя на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Прием и регистрация заявления Уполномоченным органом.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Уполномоченный орган обеспечивает в срок не позднее 3 рабочих дней с момента подачи заявления на Портале: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прием заявления и направление заявителю электронного уведомления о поступлении заявления;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регистрацию заявления и направление заявителю уведомления о регистрации заявления (не зависимо от времени регистрация заявления Уполномоченным органом или Организацией, временем подачи заявления является время регистрации заявления на Портале).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Также заявления, поступившие через Портал, подлежат регистрации в журнале реестра регистрации заявлений Организации.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После рассмотрения заявления в личный кабинет заявителя направляется одно из следующих уведомлений: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уведомление о мотивированном отказе в приеме заявления в соответствии с положениями, установленными настоящим административным регламентом;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уведомление о необходимости предоставления оригиналов документов в Организацию с указанием срока предоставления.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После предоставления оригиналов документов в Организацию заявителю в личный кабинет направляется информация о том, что документы находятся на проверке Организацией.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издании распорядительного акта о приеме на обучение в образовательные организации в личный кабинет заявителя направляется одно из следующих уведомлений: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уведомление о приеме на обучение ребенка в Организацию с указанием реквизитов распорядительного акта;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уведомление об отказе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в соответствии с пунктом 48 настоящего Административного регламента.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Получение информации о ходе рассмотрения заявления и о результате предоставления муниципальной услуги производится в личном кабинете на Портале, при условии авторизации.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Заявитель имеет возможность отслеживать статус электронного заявления, а также информацию о дальнейших действиях в личном кабинете в любое время.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12.12.2012 № 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в соответствии со статьей 11.2 Федерального закона № 210-ФЗ и в порядке, установленном постановлением Правительства Российской Федерации от 20.11.2012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Раздел 4. Порядок и формы контроля за исполнением Административного</w:t>
      </w: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регламента</w:t>
      </w:r>
    </w:p>
    <w:p w:rsidR="005442F8" w:rsidRDefault="005442F8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Порядок осуществления текущего контроля за соблюдением и исполнением </w:t>
      </w:r>
      <w:r>
        <w:rPr>
          <w:rFonts w:ascii="Liberation Serif" w:hAnsi="Liberation Serif" w:cs="Liberation Serif"/>
          <w:b/>
          <w:sz w:val="28"/>
          <w:szCs w:val="28"/>
        </w:rPr>
        <w:lastRenderedPageBreak/>
        <w:t>ответственными работниками Организации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решении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Текущий контроль за соблюдением и исполнением работниками Организации настоящего Административного регламента и иных нормативных правовых актов, устанавливающих требования к предоставлению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а также принятия ими решений осуществляется в порядке, установленном организационно-распорядительным актом Уполномоченного органа, который включает порядок выявления и устранения нарушений прав заявителей, рассмотрения, принятия решений и подготовку ответов на обращения заявителей, содержащих жалобы на решения, действия (бездействие) работников Организации.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Требованиями к порядку и формам текущего контроля за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являются:</w:t>
      </w:r>
    </w:p>
    <w:p w:rsidR="005442F8" w:rsidRDefault="008E40A3">
      <w:pPr>
        <w:pStyle w:val="a3"/>
        <w:numPr>
          <w:ilvl w:val="0"/>
          <w:numId w:val="17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независимость;</w:t>
      </w:r>
    </w:p>
    <w:p w:rsidR="005442F8" w:rsidRDefault="008E40A3">
      <w:pPr>
        <w:pStyle w:val="a3"/>
        <w:numPr>
          <w:ilvl w:val="0"/>
          <w:numId w:val="17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тщательность.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Независимость текущего контроля заключается в том, что должностное лицо Уполномоченного органа, уполномоченное на его осуществление, не находится в служебной зависимости от должностного лица Уполномоченного органа, участвующего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Должностные лица Уполномоченного органа, осуществляющие текущий контроль за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обязаны принимать меры по предотвращению конфликта интересов 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Тщательность осуществления текущего контроля за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состоит в исполнении уполномоченными работниками Организации обязанностей, предусмотренных настоящим подразделом.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Сотрудники общеобразовательных организаций, участвующих в предоставлении услуги, несут персональную ответственность за соблюдение, полноту и качество исполнения положений настоящего Административного регламента.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Текущий контроль соблюдения последовательности действий по предоставлению услуги осуществляет руководитель общеобразовательной организации.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Общеобразовательная организация устанавливает периодичность осуществления текущего контроля и определяет должностное лицо, осуществляющее текущий контроль.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Мероприятия по контролю предоставления услуги проводятся в форме проверок. Проверки могут быть плановыми и внеплановыми.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Внеплановые проверки проводятся в случае поступления обращений заявителей с жалобами на нарушение их прав и законных интересов.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Порядок и периодичность осуществления плановых и внеплановых </w:t>
      </w:r>
      <w:r>
        <w:rPr>
          <w:rFonts w:ascii="Liberation Serif" w:hAnsi="Liberation Serif" w:cs="Liberation Serif"/>
          <w:b/>
          <w:sz w:val="28"/>
          <w:szCs w:val="28"/>
        </w:rPr>
        <w:lastRenderedPageBreak/>
        <w:t>проверок полноты и качества предоставления муниципальной услуги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устанавливается организационно-распорядительным актом Уполномоченного органа, ответственного за предоставление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 выявлении в ходе проверок нарушений исполнения положений законодательства Российской Федерации, включая положения настоящего Административного регламента, устанавливающих требования к предоставлению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в том числе по жалобам на решения и (или) действия (бездействие) работников Организации, должностных лиц Уполномоченного органа, принимаются меры по устранению таких нарушений.</w:t>
      </w:r>
    </w:p>
    <w:p w:rsidR="005442F8" w:rsidRDefault="005442F8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Ответственность работников Организации, МФЦ, работников МФЦ </w:t>
      </w:r>
      <w:r>
        <w:rPr>
          <w:rFonts w:ascii="Liberation Serif" w:hAnsi="Liberation Serif" w:cs="Liberation Serif"/>
          <w:b/>
          <w:sz w:val="28"/>
          <w:szCs w:val="28"/>
        </w:rPr>
        <w:br/>
        <w:t>за решения и действия (бездействия), принимаемые (осуществляемые) ими в ходе предоставления муниципальной услуги</w:t>
      </w:r>
    </w:p>
    <w:p w:rsidR="005442F8" w:rsidRDefault="005442F8">
      <w:pPr>
        <w:pStyle w:val="a3"/>
        <w:tabs>
          <w:tab w:val="left" w:pos="851"/>
          <w:tab w:val="left" w:pos="1276"/>
        </w:tabs>
        <w:overflowPunct w:val="0"/>
        <w:spacing w:line="228" w:lineRule="auto"/>
        <w:ind w:left="709" w:right="-8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Работником Организации, ответственным за предоставление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а также за соблюдение порядка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является руководитель Организации, непосредственно предоставляющий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По результатам проведенных мониторинга и проверок в случае выявления неправомерных решений, действий (бездействия) работников Организации, ответственных за предоставление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МФЦ, работников МФЦ, и фактов нарушения прав и законных интересов заявителей, работники Организации, МФЦ несут ответственность в соответствии с законодательством Российской Федерации и законодательством Свердловской области.</w:t>
      </w:r>
    </w:p>
    <w:p w:rsidR="005442F8" w:rsidRDefault="005442F8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Положения, характеризующие требования к порядку и формам контроля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за предоставлением муниципальной услуги, в том числе со стороны граждан, </w:t>
      </w:r>
      <w:r>
        <w:rPr>
          <w:rFonts w:ascii="Liberation Serif" w:hAnsi="Liberation Serif" w:cs="Liberation Serif"/>
          <w:b/>
          <w:sz w:val="28"/>
          <w:szCs w:val="28"/>
        </w:rPr>
        <w:br/>
        <w:t>их объединений и организаций</w:t>
      </w:r>
    </w:p>
    <w:p w:rsidR="005442F8" w:rsidRDefault="005442F8">
      <w:pPr>
        <w:pStyle w:val="a3"/>
        <w:tabs>
          <w:tab w:val="left" w:pos="851"/>
          <w:tab w:val="left" w:pos="1276"/>
        </w:tabs>
        <w:overflowPunct w:val="0"/>
        <w:spacing w:line="228" w:lineRule="auto"/>
        <w:ind w:left="709" w:right="-8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Контроль за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осуществляется в порядке и формах, предусмотренных подразделами «Порядок осуществления текущего контроля за соблюдением и исполнением ответственными работниками Организации положений Административного регламента и иных нормативных правовых актов, устанавливающих требования к предоставлению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а также принятием ими решении» и «Порядок и периодичность осуществления плановых и внеплановых проверок полноты и качества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» настоящего Административного регламента.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Граждане, их объединения и организации для осуществления контроля за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с целью соблюдения порядка ее предоставления имеют право направлять в Управление образованием Асбестовского городского округа жалобы на нарушение работниками Организации, МФЦ порядка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повлекшее </w:t>
      </w:r>
      <w:r>
        <w:rPr>
          <w:rFonts w:ascii="Liberation Serif" w:hAnsi="Liberation Serif" w:cs="Liberation Serif"/>
          <w:sz w:val="28"/>
          <w:szCs w:val="28"/>
        </w:rPr>
        <w:lastRenderedPageBreak/>
        <w:t>ее непредоставление или предоставление с нарушением срока, установленного Административным регламентом.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Граждане, их объединения и организации для осуществления контроля за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имеют право направлять в Организацию, МФЦ, Учредителю МФЦ индивидуальные и коллективные обращения с предложениями по совершенствованию порядка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а также жалобы и заявления на действия (бездействие) работников Организации, МФЦ и принятые ими решения, связанные с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Контроль за предоставлением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в том числе со стороны граждан и их объединений, и организаций, осуществляется посредством открытости деятельности Организации, МФЦ 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получения полной, актуальной и достоверной информации о порядке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и возможности досудебного рассмотрения обращений (жалоб) в процессе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Раздел 5. Досудебный (внесудебный) порядок обжалования решений и действий (бездействия) Организации, предоставляющей муниципальной услуги, МФЦ, а также их работников</w:t>
      </w:r>
    </w:p>
    <w:p w:rsidR="005442F8" w:rsidRDefault="005442F8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Заявитель имеет право на досудебное (внесудебное) обжалование действий (бездействия) и (или) решений, принятых (осуществленных) в ходе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Организацией, работниками Организации, МФЦ, работниками МФЦ (далее – жалоба).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жалоба подается представителем, дополнительно предоставляется документ, подтверждающий полномочия представителя действовать от имени заявителя.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Заявитель может обратиться с жалобой, в том числе в следующих случаях: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нарушение срока регистрации заявления о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комплексного запроса, указанного в статье 15.1 Федерального закона № 210-ФЗ;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нарушение срока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требование у заявителя документов или информации либо осуществления действий, представление или осуществление которых не предусмотрено законодательством Российской Федерации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отказ в приеме документов, представление которых предусмотрено законодательством Российской Федерации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у заявителя;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отказ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если основания отказа не предусмотрены законодательством Российской Федерации;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требование с заявителя 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платы, не предусмотренной законодательством Российской Федерации;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отказ Организации, работника Организации в исправлении допущенных опечаток и ошибок в выданных в результате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документах либо нарушение срока внесения таких исправлений;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нарушение срока или порядка выдачи документов по результатам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приостановление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если основания приостановления не предусмотрены законодательством Российской Федерации;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требование у заявителя при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либо в предоставлении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за исключением случаев, указанных в подпункте 10.4.4 пункта 10.8 настоящего Административного регламента.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142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Жалоба должна содержать: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наименование Организации, указание на работника Организации, наименование МФЦ, указание на его руководителя и (или) работника, решения и действия (бездействие) которых обжалуются;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фамилию, имя, отчество (при наличии), сведения о месте жительства заявителя –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сведения об обжалуемых решениях и действиях (бездействии) Организации, работника Организации, МФЦ, работника МФЦ;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доводы, на основании которых заявитель не согласен с решением и действием (бездействием) Организации, работника Организации,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Жалоба подается в письменной форме на бумажном носителе, в том числе на личном приеме заявителя, по почте либо в электронной форме.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>При подаче жалобы в электронном виде документы, указанные в пункте 104 настоящего Административного регламента, могут быть представлены в форме электронных документов, подписанных простой электронной подписью уполномоченного лица. При этом документ, удостоверяющий личность, не требуется.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электронной форме жалоба может быть подана заявителем посредством: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sz w:val="28"/>
          <w:szCs w:val="28"/>
        </w:rPr>
        <w:t xml:space="preserve">электронной почты  - </w:t>
      </w:r>
      <w:hyperlink r:id="rId8" w:history="1">
        <w:r>
          <w:rPr>
            <w:rStyle w:val="ae"/>
            <w:color w:val="0000FF"/>
            <w:sz w:val="28"/>
            <w:szCs w:val="28"/>
            <w:u w:val="single"/>
          </w:rPr>
          <w:t>obrazasbest@mail.ru</w:t>
        </w:r>
      </w:hyperlink>
      <w:r>
        <w:rPr>
          <w:rFonts w:ascii="Liberation Serif" w:hAnsi="Liberation Serif" w:cs="Liberation Serif"/>
          <w:sz w:val="28"/>
          <w:szCs w:val="28"/>
        </w:rPr>
        <w:t>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официального сайта Уполномоченного органа, Организации, МФЦ, учредителя МФЦ в сети Интернет;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Портала, за исключением жалоб на решения и действия (бездействие) МФЦ и их работников;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услуг, за исключением жалоб на решения и действия (бездействие) МФЦ и их работников.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Организации, МФЦ, учредителями МФЦ, Управлении образованием Асбестовского городского округа определяются уполномоченные должностные лица и (или) работники, которые обеспечивают: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прием и регистрацию жалоб;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направление жалоб в уполномоченные на их рассмотрение структурное подразделение Уполномоченного органа (далее — Подразделение), Организацию, МФЦ, учредителю МФЦ, Управлении образованием Асбестовского городского округа) в соответствии с пунктами 123 и 126 настоящего Административного регламента;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рассмотрение жалоб в соответствии с требованиями законодательства Российской Федерации.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 результатам рассмотрения жалобы Уполномоченный орган, Организация, МФЦ, учредитель МФЦ, Управлении образованием Асбестовского городского округа в пределах полномочий принимает одно из следующих решений: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жалоба удовлетворяется, в том числе в форме отмены принятого решения, исправления допущенных опечаток и ошибок в выданных в результате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 документах, возврата заявителю денежных средств, взимание которых не предусмотрено законодательством Российской Федерации;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удовлетворении жалобы отказывается по основаниям, предусмотренным пунктом 116 настоящего Административного регламента.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 удовлетворении жалобы Уполномоченный орган, Организация, МФЦ, учредитель МФЦ, Управлении образованием Асбестовского городского округа в пределах полномочий принимает исчерпывающие меры по устранению выявленных нарушений, в том числе по выдаче заявителю результата предоставления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не позднее 5-ти рабочих дней со дня принятия решения, если иное не установлено законодательством Российской Федерации.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 позднее дня, следующего за днем принятия решения, указанного в пункте 112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Ответ по результатам рассмотрения жалобы подписывается уполномоченным на рассмотрение жалобы должностным лицом Подразделения, работником Организации, работником МФЦ, учредителем МФЦ, уполномоченным работником Управления образованием Асбестовского городского округа соответственно.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ЭП уполномоченного на рассмотрение жалобы должностного лица Уполномоченного органа, работника </w:t>
      </w:r>
      <w:r>
        <w:rPr>
          <w:rFonts w:ascii="Liberation Serif" w:hAnsi="Liberation Serif" w:cs="Liberation Serif"/>
          <w:sz w:val="28"/>
          <w:szCs w:val="28"/>
        </w:rPr>
        <w:lastRenderedPageBreak/>
        <w:t>Организации, работника МФЦ, учредителя МФЦ, должностного лица Управления образованием Асбестовского городского округа вид которой установлен законодательством Российской Федерации.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 случае признания жалобы, подлежащей удовлетворению, в ответе заявителю дается информация о действиях, осуществляемых Уполномоченным органом, Организацией, МФЦ, учредителем МФЦ, в целях незамедлительного устранения выявленных нарушений при оказании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ответе по результатам рассмотрения жалобы указываются: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наименование Уполномоченного органа, Организации, МФЦ, учредителя МФЦ,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Управление образованием Асбестовского городского округа, рассмотревшего жалобу, должность, фамилия, имя, отчество (при наличии) должностного лица и (или) работника, принявшего решение по жалобе;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номер, дата, место принятия решения, включая сведения о должностном лице, работнике, решение или действие (бездействие) которого обжалуется;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фамилия, имя, отчество (при наличии) или наименование заявителя;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основания для принятия решения по жалобе;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принятое по жалобе решение;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 случае если жалоба признана обоснованной, – сроки устранения выявленных нарушений, в том числе срок предоставления результата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а также информация, указанная в пункте 114 настоящего Административного регламента;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информация о порядке обжалования принятого по жалобе решения.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Уполномоченный орган, Организация, МФЦ, учредитель МФЦ, Управление образованием Асбестовского городского округа отказывает в удовлетворении жалобы в следующих случаях:</w:t>
      </w:r>
    </w:p>
    <w:p w:rsidR="005442F8" w:rsidRDefault="008E40A3">
      <w:pPr>
        <w:pStyle w:val="a3"/>
        <w:numPr>
          <w:ilvl w:val="0"/>
          <w:numId w:val="18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85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вступившего в законную силу решения суда, арбитражного суда по жалобе о том же предмете и по тем же основаниям;</w:t>
      </w:r>
    </w:p>
    <w:p w:rsidR="005442F8" w:rsidRDefault="008E40A3">
      <w:pPr>
        <w:pStyle w:val="a3"/>
        <w:numPr>
          <w:ilvl w:val="0"/>
          <w:numId w:val="18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85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подачи жалобы лицом, полномочия которого не подтверждены</w:t>
      </w:r>
      <w:r>
        <w:rPr>
          <w:rFonts w:ascii="Liberation Serif" w:hAnsi="Liberation Serif" w:cs="Liberation Serif"/>
          <w:sz w:val="28"/>
          <w:szCs w:val="28"/>
        </w:rPr>
        <w:tab/>
        <w:t>в порядке, установленном законодательством Российской Федерации;</w:t>
      </w:r>
    </w:p>
    <w:p w:rsidR="005442F8" w:rsidRDefault="008E40A3">
      <w:pPr>
        <w:pStyle w:val="a3"/>
        <w:numPr>
          <w:ilvl w:val="0"/>
          <w:numId w:val="18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851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решения по жалобе, принятого ранее в соответствии с требованиями законодательства Российской Федерации в отношении того же заявителя и по тому же предмету жалобы.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Уполномоченный орган, Организация, МФЦ, учредитель МФЦ, Управление образованием Асбестовского городского округа вправе оставить жалобу без ответа в следующих случаях:</w:t>
      </w:r>
    </w:p>
    <w:p w:rsidR="005442F8" w:rsidRDefault="008E40A3">
      <w:pPr>
        <w:pStyle w:val="a3"/>
        <w:numPr>
          <w:ilvl w:val="0"/>
          <w:numId w:val="19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наличия в жалобе нецензурных либо оскорбительных выражений, угроз жизни, здоровью и имуществу должностного лица, работника, а также членов его семьи;</w:t>
      </w:r>
    </w:p>
    <w:p w:rsidR="005442F8" w:rsidRDefault="008E40A3">
      <w:pPr>
        <w:pStyle w:val="a3"/>
        <w:numPr>
          <w:ilvl w:val="0"/>
          <w:numId w:val="19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отсутствия возможности прочитать какую-либо часть текста жалобы, фамилию, имя, отчество (при наличии) и (или) почтовый адрес заявителя, </w:t>
      </w:r>
      <w:r>
        <w:rPr>
          <w:rFonts w:ascii="Liberation Serif" w:hAnsi="Liberation Serif" w:cs="Liberation Serif"/>
          <w:sz w:val="28"/>
          <w:szCs w:val="28"/>
        </w:rPr>
        <w:lastRenderedPageBreak/>
        <w:t>указанные в жалобе.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Уполномоченный орган, Организация, МФЦ, учредитель МФЦ, Управление образованием Асбестовского городского округа сообщает заявителю об оставлении жалобы без ответа в течение 3-х рабочих дней со дня регистрации жалобы.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Заявитель вправе обжаловать принятое по жалобе решение в судебном порядке в соответствии с законодательством Российской Федерации.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 Кодексом Российской Федерации об административных правонарушениях, или признаков состава преступления работник, уполномоченный на рассмотрение жалоб, незамедлительно направляет имеющиеся материалы в органы прокуратуры.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 действующим законодательством, работник, уполномоченный на рассмотрение жалоб, незамедлительно направляет имеющиеся материалы в органы прокуратуры и одновременно в Управление образованием Асбестовского городского округа.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Уполномоченный орган, Организация, МФЦ, учредитель МФЦ обеспечивают: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оснащение мест приема жалоб;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информирование заявителей о порядке обжалования решений и действий (бездействия) Организации, работников Организации, МФЦ, работников МФЦ посредством размещения информации на стендах в местах предоставления муниципальных услуг, на официальных сайтах Уполномоченного органа, Организации, МФЦ, учредителей МФЦ, Портала;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консультирование заявителей о порядке обжалования решений и действий (бездействия) Организации, работников Организации, МФЦ, работников МФЦ, в том числе по телефону, электронной почте, при личном приеме;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заключение соглашений о взаимодействии в части осуществления МФЦ приема жалоб и выдачи заявителям результатов рассмотрения жалоб;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формирование и представление в порядке, установленном законодательством Российской Федерации, отчетности о полученных и рассмотренных жалобах (в том числе о количестве удовлетворенных и неудовлетворенных жалоб), за исключением жалоб на решения и действия (бездействие) МФЦ, руководителя и (или) работника МФЦ.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Сведения о содержании жалоб подлежат размещению в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услуг, в соответствии с требованиями Положения 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услуг, утвержденного постановлением Правительства Российской Федерации от 20.11.2012 № 1198 «О федеральной государственной информационной системе, обеспечивающей </w:t>
      </w:r>
      <w:r>
        <w:rPr>
          <w:rFonts w:ascii="Liberation Serif" w:hAnsi="Liberation Serif" w:cs="Liberation Serif"/>
          <w:sz w:val="28"/>
          <w:szCs w:val="28"/>
        </w:rPr>
        <w:lastRenderedPageBreak/>
        <w:t>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Органы, организации и уполномоченные на рассмотрение жалобы лица, которым может быть направлена жалоба заявителя в досудебном</w:t>
      </w: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(внесудебном) порядке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Жалоба подается в Уполномоченный орган, Организацию, МФЦ, предоставившие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порядок предоставления которой был нарушен вследствие решений и действий (бездействия) Организации, работника Организации, МФЦ, работника МФЦ, и рассматривается Организацией, МФЦ в порядке, установленном законодательством Российской Федерации.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Жалобу на решения и действия (бездействие) Организации можно подать в Управление образованием Асбестовского городского округа.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Жалоба на решения и действия (бездействие) работника МФЦ подается руководителю МФЦ.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Жалоба на решения и действия (бездействие) МФЦ подается учредителю МФЦ или в Управлении образованием Асбестовского городского округа.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Прием жалоб в письменной форме на бумажном носителе осуществляется Уполномоченным органом, Организацией, МФЦ в месте, где заявитель подавал заявление на получение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 xml:space="preserve">, нарушение порядка которой обжалуется, либо в месте, где заявителем получен результат указанной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Прием жалоб в письменной форме на бумажном носителе осуществляется учредителем МФЦ в месте его фактического нахождения. Время приема жалоб должно совпадать со временем работы учредителя МФЦ.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Прием жалоб в письменной форме на бумажном носителе осуществляется Управление образованием Асбестовского городского округа по месту его работы. Время приема жалоб должно совпадать со временем работы указанного органа по месту его работы.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Жалоба (за исключением жалобы на решения и действия (бездействие) МФЦ, руководителя и (или) работника МФЦ) может быть подана заявителем через МФЦ.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поступлении жалобы МФЦ обеспечивает ее передачу в Организацию в порядке и сроки, которые установлены соглашением о взаимодействии между МФЦ и Организацией, но не позднее следующего рабочего дня со дня поступления жалобы, при этом срок рассмотрения жалобы исчисляется со дня регистрации жалобы в Организации.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Жалоба, поступившая в Уполномоченный орган, Организацию, МФЦ, учредителю МФЦ, Управление образованием Асбестовского городского округа подлежит регистрации не позднее следующего рабочего дня со дня ее поступления.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Жалоба рассматривается в течение 15 рабочих дней со дня ее регистрации (если более короткие сроки рассмотрения жалобы не установлены Уполномоченным органом, Организацией, МФЦ, учредителем МФЦ.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В случае обжалования отказа Организации, работника Организации, МФЦ, работника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 рабочих дней со дня ее регистрации.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случае, если жалоба подана заявителем в Уполномоченный орган, Организацию, МФЦ, учредителю МФЦ, в компетенцию которого не входит принятие решения по жалобе, в течение 3-х рабочих дней со дня регистрации такой жалобы, она направляется в уполномоченный на ее рассмотрение государственный или муниципальный орган, МФЦ, учредителю МФЦ, о чем в письменной форме информируется заявитель.</w:t>
      </w:r>
    </w:p>
    <w:p w:rsidR="005442F8" w:rsidRDefault="008E40A3">
      <w:pPr>
        <w:pStyle w:val="a3"/>
        <w:tabs>
          <w:tab w:val="left" w:pos="851"/>
          <w:tab w:val="left" w:pos="1276"/>
        </w:tabs>
        <w:overflowPunct w:val="0"/>
        <w:spacing w:line="228" w:lineRule="auto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государственном или муниципальном органе, МФЦ, учредителем МФЦ.</w:t>
      </w:r>
    </w:p>
    <w:p w:rsidR="005442F8" w:rsidRDefault="005442F8">
      <w:pPr>
        <w:pStyle w:val="a3"/>
        <w:tabs>
          <w:tab w:val="left" w:pos="851"/>
          <w:tab w:val="left" w:pos="1276"/>
        </w:tabs>
        <w:overflowPunct w:val="0"/>
        <w:spacing w:line="228" w:lineRule="auto"/>
        <w:ind w:left="709" w:right="-8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Портала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Заявители информируются о порядке подачи и рассмотрении жалобы, в том числе с использованием Портала, способами, предусмотренными подразделом 3 настоящего Административного регламента.</w:t>
      </w: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Информация, указанная в разделе 5 настоящего Административного регламента, подлежит обязательному размещению на Портале, официальном сайте Организации, Уполномоченного органа.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spacing w:line="228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Организации, работников Организации, МФЦ, работников МФЦ</w:t>
      </w:r>
    </w:p>
    <w:p w:rsidR="005442F8" w:rsidRDefault="005442F8">
      <w:pPr>
        <w:pStyle w:val="a3"/>
        <w:tabs>
          <w:tab w:val="left" w:pos="3544"/>
        </w:tabs>
        <w:overflowPunct w:val="0"/>
        <w:spacing w:line="228" w:lineRule="auto"/>
        <w:ind w:firstLine="709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numPr>
          <w:ilvl w:val="0"/>
          <w:numId w:val="2"/>
        </w:numPr>
        <w:tabs>
          <w:tab w:val="left" w:pos="851"/>
          <w:tab w:val="left" w:pos="1276"/>
        </w:tabs>
        <w:overflowPunct w:val="0"/>
        <w:spacing w:line="228" w:lineRule="auto"/>
        <w:ind w:left="0" w:right="-8" w:firstLine="709"/>
        <w:sectPr w:rsidR="005442F8">
          <w:headerReference w:type="default" r:id="rId9"/>
          <w:pgSz w:w="11900" w:h="16840"/>
          <w:pgMar w:top="1134" w:right="567" w:bottom="1134" w:left="1418" w:header="430" w:footer="0" w:gutter="0"/>
          <w:cols w:space="720"/>
        </w:sectPr>
      </w:pPr>
      <w:r>
        <w:rPr>
          <w:rFonts w:ascii="Liberation Serif" w:hAnsi="Liberation Serif" w:cs="Liberation Serif"/>
          <w:sz w:val="28"/>
          <w:szCs w:val="28"/>
        </w:rPr>
        <w:t xml:space="preserve">31.1. Досудебный (внесудебный) порядок обжалования действий (бездействия) и (или) решений, принятых в ходе представления </w:t>
      </w:r>
      <w:r>
        <w:rPr>
          <w:rFonts w:ascii="Liberation Serif" w:hAnsi="Liberation Serif" w:cs="Liberation Serif"/>
          <w:w w:val="10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  <w:r>
        <w:rPr>
          <w:rFonts w:ascii="Liberation Serif" w:hAnsi="Liberation Serif" w:cs="Liberation Serif"/>
          <w:sz w:val="28"/>
          <w:szCs w:val="28"/>
        </w:rPr>
        <w:t>, осуществляется с соблюдением требований Федерального закона № 210-ФЗ.</w:t>
      </w:r>
    </w:p>
    <w:p w:rsidR="005442F8" w:rsidRDefault="008E40A3">
      <w:pPr>
        <w:pStyle w:val="a3"/>
        <w:overflowPunct w:val="0"/>
        <w:ind w:left="5245" w:right="-8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№ 1 </w:t>
      </w:r>
      <w:r>
        <w:rPr>
          <w:rFonts w:ascii="Liberation Serif" w:hAnsi="Liberation Serif" w:cs="Liberation Serif"/>
          <w:sz w:val="28"/>
          <w:szCs w:val="28"/>
        </w:rPr>
        <w:br/>
        <w:t xml:space="preserve">к Административному регламенту </w:t>
      </w:r>
      <w:r>
        <w:rPr>
          <w:rFonts w:ascii="Liberation Serif" w:hAnsi="Liberation Serif" w:cs="Liberation Serif"/>
          <w:sz w:val="28"/>
          <w:szCs w:val="28"/>
        </w:rPr>
        <w:br/>
        <w:t>по предоставлению муниципальной услуги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ind w:right="266"/>
        <w:jc w:val="left"/>
      </w:pPr>
      <w:r>
        <w:rPr>
          <w:rFonts w:ascii="Liberation Serif" w:hAnsi="Liberation Serif" w:cs="Liberation Serif"/>
          <w:w w:val="95"/>
          <w:sz w:val="28"/>
          <w:szCs w:val="28"/>
        </w:rPr>
        <w:t>ФОРМА</w:t>
      </w:r>
      <w:r>
        <w:rPr>
          <w:rFonts w:ascii="Liberation Serif" w:hAnsi="Liberation Serif" w:cs="Liberation Serif"/>
          <w:spacing w:val="-10"/>
          <w:sz w:val="28"/>
          <w:szCs w:val="28"/>
        </w:rPr>
        <w:t>1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3"/>
        <w:overflowPunct w:val="0"/>
        <w:ind w:left="0" w:right="284"/>
        <w:jc w:val="center"/>
        <w:rPr>
          <w:rFonts w:ascii="Liberation Serif" w:hAnsi="Liberation Serif" w:cs="Liberation Serif"/>
          <w:b/>
          <w:w w:val="105"/>
        </w:rPr>
      </w:pPr>
      <w:r>
        <w:rPr>
          <w:rFonts w:ascii="Liberation Serif" w:hAnsi="Liberation Serif" w:cs="Liberation Serif"/>
          <w:b/>
          <w:w w:val="105"/>
        </w:rPr>
        <w:t xml:space="preserve">Форма </w:t>
      </w:r>
    </w:p>
    <w:p w:rsidR="005442F8" w:rsidRDefault="008E40A3">
      <w:pPr>
        <w:pStyle w:val="3"/>
        <w:overflowPunct w:val="0"/>
        <w:ind w:left="0" w:right="284"/>
        <w:jc w:val="center"/>
      </w:pPr>
      <w:r>
        <w:rPr>
          <w:rFonts w:ascii="Liberation Serif" w:hAnsi="Liberation Serif" w:cs="Liberation Serif"/>
          <w:b/>
          <w:w w:val="105"/>
        </w:rPr>
        <w:t xml:space="preserve">решения оприеме заявления о зачислении в муниципальную образовательную организацию, </w:t>
      </w:r>
      <w:r>
        <w:rPr>
          <w:rFonts w:ascii="Liberation Serif" w:hAnsi="Liberation Serif" w:cs="Liberation Serif"/>
          <w:b/>
          <w:spacing w:val="-2"/>
          <w:w w:val="105"/>
        </w:rPr>
        <w:t>реализующуюпрограммуобщегообразования</w:t>
      </w:r>
      <w:r>
        <w:rPr>
          <w:rFonts w:ascii="Liberation Serif" w:hAnsi="Liberation Serif" w:cs="Liberation Serif"/>
          <w:b/>
          <w:w w:val="105"/>
        </w:rPr>
        <w:t xml:space="preserve"> на территории Асбестовского городского округа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951CB6">
      <w:pPr>
        <w:pStyle w:val="a3"/>
        <w:overflowPunct w:val="0"/>
        <w:jc w:val="left"/>
      </w:pPr>
      <w:r w:rsidRPr="00951CB6">
        <w:rPr>
          <w:rFonts w:ascii="Liberation Serif" w:hAnsi="Liberation Serif" w:cs="Liberation Serif"/>
          <w:noProof/>
        </w:rPr>
        <w:pict>
          <v:shape id="Freeform 11" o:spid="_x0000_s1026" style="position:absolute;margin-left:92.6pt;margin-top:7.5pt;width:4in;height:0;z-index:251645952;visibility:visible;mso-position-horizontal-relative:page" coordsize="5761,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" adj="0,,0" path="m,l5760,e" filled="f" strokecolor="#080808" strokeweight=".72pt">
            <v:stroke joinstyle="round"/>
            <v:formulas/>
            <v:path arrowok="t" o:connecttype="custom" o:connectlocs="1828800,0;3657600,1;1828800,1;0,1;0,0;3656965,0" o:connectangles="270,0,90,180,0,0" textboxrect="0,0,5761,0"/>
            <w10:wrap type="topAndBottom" anchorx="page"/>
          </v:shape>
        </w:pict>
      </w:r>
    </w:p>
    <w:p w:rsidR="005442F8" w:rsidRDefault="008E40A3">
      <w:pPr>
        <w:pStyle w:val="a3"/>
        <w:overflowPunct w:val="0"/>
        <w:ind w:left="1739"/>
        <w:jc w:val="left"/>
      </w:pPr>
      <w:r>
        <w:rPr>
          <w:rFonts w:ascii="Liberation Serif" w:hAnsi="Liberation Serif" w:cs="Liberation Serif"/>
          <w:i/>
          <w:iCs/>
          <w:sz w:val="23"/>
          <w:szCs w:val="23"/>
        </w:rPr>
        <w:t>Наименование</w:t>
      </w:r>
      <w:r>
        <w:rPr>
          <w:rFonts w:ascii="Liberation Serif" w:hAnsi="Liberation Serif" w:cs="Liberation Serif"/>
          <w:i/>
          <w:iCs/>
          <w:spacing w:val="-2"/>
          <w:sz w:val="23"/>
          <w:szCs w:val="23"/>
        </w:rPr>
        <w:t>Организации</w:t>
      </w:r>
    </w:p>
    <w:p w:rsidR="005442F8" w:rsidRDefault="008E40A3">
      <w:pPr>
        <w:pStyle w:val="a3"/>
        <w:tabs>
          <w:tab w:val="left" w:pos="9219"/>
        </w:tabs>
        <w:overflowPunct w:val="0"/>
        <w:ind w:left="5848" w:right="2258" w:firstLine="700"/>
        <w:jc w:val="left"/>
      </w:pPr>
      <w:r>
        <w:rPr>
          <w:rFonts w:ascii="Liberation Serif" w:hAnsi="Liberation Serif" w:cs="Liberation Serif"/>
          <w:sz w:val="24"/>
          <w:szCs w:val="24"/>
        </w:rPr>
        <w:t xml:space="preserve">Кому: </w:t>
      </w:r>
      <w:r>
        <w:rPr>
          <w:rFonts w:ascii="Liberation Serif" w:hAnsi="Liberation Serif" w:cs="Liberation Serif"/>
          <w:sz w:val="24"/>
          <w:szCs w:val="24"/>
          <w:u w:val="single" w:color="1C1C1C"/>
        </w:rPr>
        <w:tab/>
      </w:r>
    </w:p>
    <w:p w:rsidR="005442F8" w:rsidRDefault="005442F8">
      <w:pPr>
        <w:pStyle w:val="a3"/>
        <w:tabs>
          <w:tab w:val="left" w:pos="9219"/>
        </w:tabs>
        <w:overflowPunct w:val="0"/>
        <w:ind w:left="5848" w:right="2258" w:firstLine="700"/>
        <w:jc w:val="left"/>
        <w:rPr>
          <w:rFonts w:ascii="Liberation Serif" w:hAnsi="Liberation Serif" w:cs="Liberation Serif"/>
          <w:sz w:val="24"/>
          <w:szCs w:val="24"/>
        </w:rPr>
      </w:pPr>
    </w:p>
    <w:p w:rsidR="005442F8" w:rsidRDefault="008E40A3">
      <w:pPr>
        <w:pStyle w:val="a3"/>
        <w:tabs>
          <w:tab w:val="left" w:pos="7230"/>
          <w:tab w:val="left" w:pos="7513"/>
          <w:tab w:val="left" w:pos="9219"/>
        </w:tabs>
        <w:overflowPunct w:val="0"/>
        <w:ind w:right="-8"/>
        <w:jc w:val="center"/>
      </w:pPr>
      <w:r>
        <w:rPr>
          <w:rFonts w:ascii="Liberation Serif" w:hAnsi="Liberation Serif" w:cs="Liberation Serif"/>
          <w:b/>
          <w:spacing w:val="-2"/>
          <w:sz w:val="24"/>
          <w:szCs w:val="24"/>
        </w:rPr>
        <w:t>РЕШЕНИЕ</w:t>
      </w:r>
    </w:p>
    <w:p w:rsidR="005442F8" w:rsidRDefault="008E40A3">
      <w:pPr>
        <w:pStyle w:val="a3"/>
        <w:overflowPunct w:val="0"/>
        <w:jc w:val="center"/>
      </w:pPr>
      <w:r>
        <w:rPr>
          <w:rFonts w:ascii="Liberation Serif" w:hAnsi="Liberation Serif" w:cs="Liberation Serif"/>
          <w:b/>
          <w:w w:val="105"/>
          <w:sz w:val="28"/>
          <w:szCs w:val="28"/>
        </w:rPr>
        <w:t xml:space="preserve">о приеме заявления о зачислениимуниципальную образовательную организацию, реализующую программу общего образования </w:t>
      </w:r>
      <w:r>
        <w:rPr>
          <w:rFonts w:ascii="Liberation Serif" w:hAnsi="Liberation Serif" w:cs="Liberation Serif"/>
          <w:b/>
          <w:w w:val="105"/>
          <w:sz w:val="28"/>
          <w:szCs w:val="28"/>
        </w:rPr>
        <w:br/>
        <w:t>на территории Асбестовского городского округа</w:t>
      </w:r>
      <w:r>
        <w:rPr>
          <w:rFonts w:ascii="Liberation Serif" w:hAnsi="Liberation Serif" w:cs="Liberation Serif"/>
          <w:b/>
          <w:sz w:val="28"/>
          <w:szCs w:val="28"/>
        </w:rPr>
        <w:t>,крассмотрению</w:t>
      </w:r>
      <w:r>
        <w:rPr>
          <w:rFonts w:ascii="Liberation Serif" w:hAnsi="Liberation Serif" w:cs="Liberation Serif"/>
          <w:b/>
          <w:spacing w:val="50"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>по</w:t>
      </w:r>
      <w:r>
        <w:rPr>
          <w:rFonts w:ascii="Liberation Serif" w:hAnsi="Liberation Serif" w:cs="Liberation Serif"/>
          <w:b/>
          <w:spacing w:val="-2"/>
          <w:sz w:val="28"/>
          <w:szCs w:val="28"/>
        </w:rPr>
        <w:t>существу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3453"/>
          <w:tab w:val="left" w:pos="6325"/>
          <w:tab w:val="left" w:pos="6946"/>
        </w:tabs>
        <w:overflowPunct w:val="0"/>
        <w:ind w:left="851"/>
        <w:jc w:val="left"/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  <w:u w:val="single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>№ 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ab/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5405"/>
          <w:tab w:val="left" w:pos="7546"/>
        </w:tabs>
        <w:overflowPunct w:val="0"/>
        <w:ind w:right="-8" w:firstLine="706"/>
      </w:pPr>
      <w:r>
        <w:rPr>
          <w:rFonts w:ascii="Liberation Serif" w:hAnsi="Liberation Serif" w:cs="Liberation Serif"/>
          <w:sz w:val="28"/>
          <w:szCs w:val="28"/>
        </w:rPr>
        <w:t>Вашезаявлениеот</w:t>
      </w:r>
      <w:r>
        <w:rPr>
          <w:rFonts w:ascii="Liberation Serif" w:hAnsi="Liberation Serif" w:cs="Liberation Serif"/>
          <w:sz w:val="28"/>
          <w:szCs w:val="28"/>
          <w:u w:val="single" w:color="232323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№</w:t>
      </w:r>
      <w:r>
        <w:rPr>
          <w:rFonts w:ascii="Liberation Serif" w:hAnsi="Liberation Serif" w:cs="Liberation Serif"/>
          <w:sz w:val="28"/>
          <w:szCs w:val="28"/>
          <w:u w:val="single" w:color="232323"/>
        </w:rPr>
        <w:tab/>
      </w:r>
      <w:r>
        <w:rPr>
          <w:rFonts w:ascii="Liberation Serif" w:hAnsi="Liberation Serif" w:cs="Liberation Serif"/>
          <w:w w:val="95"/>
          <w:sz w:val="28"/>
          <w:szCs w:val="28"/>
        </w:rPr>
        <w:t>иприлагаемыекнемудокументы (копии) Организация приняла к рассмотрению.</w:t>
      </w:r>
    </w:p>
    <w:p w:rsidR="005442F8" w:rsidRDefault="005442F8">
      <w:pPr>
        <w:pStyle w:val="a3"/>
        <w:overflowPunct w:val="0"/>
        <w:ind w:firstLine="706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7901"/>
        </w:tabs>
        <w:overflowPunct w:val="0"/>
        <w:ind w:right="95" w:firstLine="706"/>
      </w:pPr>
      <w:r>
        <w:rPr>
          <w:rFonts w:ascii="Liberation Serif" w:hAnsi="Liberation Serif" w:cs="Liberation Serif"/>
          <w:w w:val="95"/>
          <w:sz w:val="28"/>
          <w:szCs w:val="28"/>
        </w:rPr>
        <w:t>Дополнительная</w:t>
      </w:r>
      <w:r>
        <w:rPr>
          <w:rFonts w:ascii="Liberation Serif" w:hAnsi="Liberation Serif" w:cs="Liberation Serif"/>
          <w:sz w:val="28"/>
          <w:szCs w:val="28"/>
        </w:rPr>
        <w:t>информация:</w:t>
      </w:r>
      <w:r>
        <w:rPr>
          <w:rFonts w:ascii="Liberation Serif" w:hAnsi="Liberation Serif" w:cs="Liberation Serif"/>
          <w:sz w:val="28"/>
          <w:szCs w:val="28"/>
          <w:u w:val="single" w:color="3B3B3B"/>
        </w:rPr>
        <w:t>_____________________________________</w:t>
      </w:r>
    </w:p>
    <w:p w:rsidR="005442F8" w:rsidRDefault="005442F8">
      <w:pPr>
        <w:pStyle w:val="a3"/>
        <w:overflowPunct w:val="0"/>
        <w:ind w:firstLine="706"/>
        <w:rPr>
          <w:rFonts w:ascii="Liberation Serif" w:hAnsi="Liberation Serif" w:cs="Liberation Serif"/>
          <w:sz w:val="28"/>
          <w:szCs w:val="28"/>
        </w:rPr>
      </w:pPr>
    </w:p>
    <w:p w:rsidR="005442F8" w:rsidRDefault="005442F8">
      <w:pPr>
        <w:pStyle w:val="a3"/>
        <w:overflowPunct w:val="0"/>
        <w:ind w:firstLine="706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ind w:firstLine="7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>__________________</w:t>
      </w:r>
    </w:p>
    <w:p w:rsidR="005442F8" w:rsidRDefault="008E40A3">
      <w:pPr>
        <w:pStyle w:val="a3"/>
        <w:overflowPunct w:val="0"/>
      </w:pPr>
      <w:r>
        <w:rPr>
          <w:rFonts w:ascii="Liberation Serif" w:hAnsi="Liberation Serif" w:cs="Liberation Serif"/>
          <w:i/>
          <w:iCs/>
          <w:spacing w:val="-2"/>
          <w:sz w:val="22"/>
          <w:szCs w:val="22"/>
        </w:rPr>
        <w:t xml:space="preserve">Должность и </w:t>
      </w:r>
      <w:r>
        <w:rPr>
          <w:rFonts w:ascii="Liberation Serif" w:hAnsi="Liberation Serif" w:cs="Liberation Serif"/>
          <w:i/>
          <w:iCs/>
          <w:spacing w:val="-4"/>
          <w:sz w:val="22"/>
          <w:szCs w:val="22"/>
        </w:rPr>
        <w:t xml:space="preserve">ФИО </w:t>
      </w:r>
      <w:r>
        <w:rPr>
          <w:rFonts w:ascii="Liberation Serif" w:hAnsi="Liberation Serif" w:cs="Liberation Serif"/>
          <w:i/>
          <w:iCs/>
          <w:spacing w:val="-2"/>
          <w:w w:val="95"/>
          <w:sz w:val="22"/>
          <w:szCs w:val="22"/>
        </w:rPr>
        <w:t xml:space="preserve">сотрудника, </w:t>
      </w:r>
      <w:r>
        <w:rPr>
          <w:rFonts w:ascii="Liberation Serif" w:hAnsi="Liberation Serif" w:cs="Liberation Serif"/>
          <w:i/>
          <w:iCs/>
          <w:sz w:val="22"/>
          <w:szCs w:val="22"/>
        </w:rPr>
        <w:t>принявшего решение</w:t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  <w:t>подпись</w:t>
      </w:r>
    </w:p>
    <w:p w:rsidR="005442F8" w:rsidRDefault="005442F8">
      <w:pPr>
        <w:pStyle w:val="a3"/>
        <w:tabs>
          <w:tab w:val="left" w:pos="3301"/>
          <w:tab w:val="left" w:pos="3751"/>
          <w:tab w:val="left" w:pos="4626"/>
        </w:tabs>
        <w:overflowPunct w:val="0"/>
        <w:ind w:right="5601" w:firstLine="706"/>
        <w:jc w:val="left"/>
        <w:rPr>
          <w:rFonts w:ascii="Liberation Serif" w:hAnsi="Liberation Serif" w:cs="Liberation Serif"/>
          <w:i/>
          <w:iCs/>
          <w:sz w:val="24"/>
          <w:szCs w:val="24"/>
        </w:rPr>
        <w:sectPr w:rsidR="005442F8">
          <w:headerReference w:type="default" r:id="rId10"/>
          <w:pgSz w:w="11900" w:h="16840"/>
          <w:pgMar w:top="1134" w:right="567" w:bottom="1134" w:left="1418" w:header="0" w:footer="0" w:gutter="0"/>
          <w:cols w:space="720"/>
        </w:sectPr>
      </w:pPr>
    </w:p>
    <w:p w:rsidR="005442F8" w:rsidRDefault="008E40A3">
      <w:pPr>
        <w:pStyle w:val="a3"/>
        <w:overflowPunct w:val="0"/>
        <w:ind w:right="255"/>
        <w:jc w:val="left"/>
      </w:pPr>
      <w:r>
        <w:rPr>
          <w:rFonts w:ascii="Liberation Serif" w:hAnsi="Liberation Serif" w:cs="Liberation Serif"/>
          <w:w w:val="95"/>
          <w:sz w:val="28"/>
          <w:szCs w:val="28"/>
        </w:rPr>
        <w:lastRenderedPageBreak/>
        <w:t>ФОРМА</w:t>
      </w:r>
      <w:r>
        <w:rPr>
          <w:rFonts w:ascii="Liberation Serif" w:hAnsi="Liberation Serif" w:cs="Liberation Serif"/>
          <w:spacing w:val="-10"/>
          <w:sz w:val="28"/>
          <w:szCs w:val="28"/>
        </w:rPr>
        <w:t>2</w:t>
      </w:r>
    </w:p>
    <w:p w:rsidR="005442F8" w:rsidRDefault="008E40A3">
      <w:pPr>
        <w:pStyle w:val="a3"/>
        <w:overflowPunct w:val="0"/>
        <w:jc w:val="center"/>
      </w:pPr>
      <w:r>
        <w:rPr>
          <w:rFonts w:ascii="Liberation Serif" w:hAnsi="Liberation Serif" w:cs="Liberation Serif"/>
          <w:b/>
          <w:w w:val="105"/>
          <w:sz w:val="28"/>
          <w:szCs w:val="28"/>
        </w:rPr>
        <w:t>Уведомление</w:t>
      </w:r>
    </w:p>
    <w:p w:rsidR="005442F8" w:rsidRDefault="008E40A3">
      <w:pPr>
        <w:pStyle w:val="a3"/>
        <w:overflowPunct w:val="0"/>
        <w:jc w:val="center"/>
      </w:pPr>
      <w:r>
        <w:rPr>
          <w:rFonts w:ascii="Liberation Serif" w:hAnsi="Liberation Serif" w:cs="Liberation Serif"/>
          <w:b/>
          <w:w w:val="105"/>
          <w:sz w:val="28"/>
          <w:szCs w:val="28"/>
        </w:rPr>
        <w:t>о регистрациизаявленияозачислениив</w:t>
      </w:r>
      <w:r>
        <w:rPr>
          <w:rFonts w:ascii="Liberation Serif" w:hAnsi="Liberation Serif" w:cs="Liberation Serif"/>
          <w:b/>
          <w:w w:val="105"/>
        </w:rPr>
        <w:t xml:space="preserve">муниципальную образовательную организацию, </w:t>
      </w:r>
      <w:r>
        <w:rPr>
          <w:rFonts w:ascii="Liberation Serif" w:hAnsi="Liberation Serif" w:cs="Liberation Serif"/>
          <w:b/>
          <w:spacing w:val="-2"/>
          <w:w w:val="105"/>
        </w:rPr>
        <w:t>реализующуюпрограммуобщегообразования</w:t>
      </w:r>
      <w:r>
        <w:rPr>
          <w:rFonts w:ascii="Liberation Serif" w:hAnsi="Liberation Serif" w:cs="Liberation Serif"/>
          <w:b/>
          <w:w w:val="105"/>
        </w:rPr>
        <w:t xml:space="preserve"> на территории Асбестовского городского округа</w:t>
      </w:r>
      <w:r>
        <w:rPr>
          <w:rFonts w:ascii="Liberation Serif" w:hAnsi="Liberation Serif" w:cs="Liberation Serif"/>
          <w:b/>
          <w:w w:val="105"/>
          <w:sz w:val="28"/>
          <w:szCs w:val="28"/>
        </w:rPr>
        <w:t>, по электронной почте: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jc w:val="center"/>
      </w:pPr>
      <w:r>
        <w:rPr>
          <w:rFonts w:ascii="Liberation Serif" w:hAnsi="Liberation Serif" w:cs="Liberation Serif"/>
          <w:spacing w:val="-2"/>
          <w:sz w:val="28"/>
          <w:szCs w:val="28"/>
        </w:rPr>
        <w:t>Добрыйдень!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6689"/>
        </w:tabs>
        <w:overflowPunct w:val="0"/>
        <w:ind w:firstLine="1"/>
        <w:jc w:val="left"/>
      </w:pPr>
      <w:r>
        <w:rPr>
          <w:rFonts w:ascii="Liberation Serif" w:hAnsi="Liberation Serif" w:cs="Liberation Serif"/>
          <w:sz w:val="28"/>
          <w:szCs w:val="28"/>
        </w:rPr>
        <w:t>Вашезаявлениеназачислениевобщеобразовательнуюорганизациюзарегистрировано под номером</w:t>
      </w:r>
      <w:r>
        <w:rPr>
          <w:rFonts w:ascii="Liberation Serif" w:hAnsi="Liberation Serif" w:cs="Liberation Serif"/>
          <w:sz w:val="28"/>
          <w:szCs w:val="28"/>
          <w:u w:val="single" w:color="0C0C0C"/>
        </w:rPr>
        <w:tab/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jc w:val="left"/>
        <w:rPr>
          <w:rFonts w:ascii="Liberation Serif" w:hAnsi="Liberation Serif" w:cs="Liberation Serif"/>
          <w:spacing w:val="-2"/>
          <w:sz w:val="28"/>
          <w:szCs w:val="28"/>
        </w:rPr>
      </w:pPr>
      <w:r>
        <w:rPr>
          <w:rFonts w:ascii="Liberation Serif" w:hAnsi="Liberation Serif" w:cs="Liberation Serif"/>
          <w:spacing w:val="-2"/>
          <w:sz w:val="28"/>
          <w:szCs w:val="28"/>
        </w:rPr>
        <w:t>Данные заявления: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8677"/>
          <w:tab w:val="left" w:pos="8720"/>
        </w:tabs>
        <w:overflowPunct w:val="0"/>
      </w:pPr>
      <w:r>
        <w:rPr>
          <w:rFonts w:ascii="Liberation Serif" w:hAnsi="Liberation Serif" w:cs="Liberation Serif"/>
          <w:sz w:val="28"/>
          <w:szCs w:val="28"/>
        </w:rPr>
        <w:t xml:space="preserve">Дата регистрации: </w:t>
      </w:r>
      <w:r>
        <w:rPr>
          <w:rFonts w:ascii="Liberation Serif" w:hAnsi="Liberation Serif" w:cs="Liberation Serif"/>
          <w:sz w:val="28"/>
          <w:szCs w:val="28"/>
          <w:u w:val="single" w:color="3B3B3B"/>
        </w:rPr>
        <w:tab/>
      </w:r>
    </w:p>
    <w:p w:rsidR="005442F8" w:rsidRDefault="005442F8">
      <w:pPr>
        <w:pStyle w:val="a3"/>
        <w:tabs>
          <w:tab w:val="left" w:pos="8677"/>
          <w:tab w:val="left" w:pos="8720"/>
        </w:tabs>
        <w:overflowPunct w:val="0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8677"/>
          <w:tab w:val="left" w:pos="8720"/>
        </w:tabs>
        <w:overflowPunct w:val="0"/>
      </w:pPr>
      <w:r>
        <w:rPr>
          <w:rFonts w:ascii="Liberation Serif" w:hAnsi="Liberation Serif" w:cs="Liberation Serif"/>
          <w:sz w:val="28"/>
          <w:szCs w:val="28"/>
        </w:rPr>
        <w:t xml:space="preserve">Время регистрации: </w:t>
      </w:r>
      <w:r>
        <w:rPr>
          <w:rFonts w:ascii="Liberation Serif" w:hAnsi="Liberation Serif" w:cs="Liberation Serif"/>
          <w:sz w:val="28"/>
          <w:szCs w:val="28"/>
          <w:u w:val="single" w:color="2F2F2F"/>
        </w:rPr>
        <w:tab/>
      </w:r>
      <w:r>
        <w:rPr>
          <w:rFonts w:ascii="Liberation Serif" w:hAnsi="Liberation Serif" w:cs="Liberation Serif"/>
          <w:sz w:val="28"/>
          <w:szCs w:val="28"/>
          <w:u w:val="single" w:color="2F2F2F"/>
        </w:rPr>
        <w:tab/>
      </w:r>
    </w:p>
    <w:p w:rsidR="005442F8" w:rsidRDefault="005442F8">
      <w:pPr>
        <w:pStyle w:val="a3"/>
        <w:tabs>
          <w:tab w:val="left" w:pos="8677"/>
          <w:tab w:val="left" w:pos="8720"/>
        </w:tabs>
        <w:overflowPunct w:val="0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8677"/>
          <w:tab w:val="left" w:pos="8720"/>
        </w:tabs>
        <w:overflowPunct w:val="0"/>
      </w:pPr>
      <w:r>
        <w:rPr>
          <w:rFonts w:ascii="Liberation Serif" w:hAnsi="Liberation Serif" w:cs="Liberation Serif"/>
          <w:sz w:val="28"/>
          <w:szCs w:val="28"/>
        </w:rPr>
        <w:t xml:space="preserve">Образовательная организация: </w:t>
      </w:r>
      <w:r>
        <w:rPr>
          <w:rFonts w:ascii="Liberation Serif" w:hAnsi="Liberation Serif" w:cs="Liberation Serif"/>
          <w:sz w:val="28"/>
          <w:szCs w:val="28"/>
          <w:u w:val="single" w:color="181818"/>
        </w:rPr>
        <w:tab/>
      </w:r>
      <w:r>
        <w:rPr>
          <w:rFonts w:ascii="Liberation Serif" w:hAnsi="Liberation Serif" w:cs="Liberation Serif"/>
          <w:sz w:val="28"/>
          <w:szCs w:val="28"/>
          <w:u w:val="single" w:color="181818"/>
        </w:rPr>
        <w:tab/>
      </w:r>
    </w:p>
    <w:p w:rsidR="005442F8" w:rsidRDefault="005442F8">
      <w:pPr>
        <w:pStyle w:val="a3"/>
        <w:tabs>
          <w:tab w:val="left" w:pos="8677"/>
          <w:tab w:val="left" w:pos="8720"/>
        </w:tabs>
        <w:overflowPunct w:val="0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8677"/>
          <w:tab w:val="left" w:pos="8720"/>
        </w:tabs>
        <w:overflowPunct w:val="0"/>
        <w:sectPr w:rsidR="005442F8">
          <w:headerReference w:type="default" r:id="rId11"/>
          <w:pgSz w:w="11900" w:h="16840"/>
          <w:pgMar w:top="1134" w:right="567" w:bottom="1134" w:left="1418" w:header="0" w:footer="0" w:gutter="0"/>
          <w:cols w:space="720"/>
        </w:sectPr>
      </w:pPr>
      <w:r>
        <w:rPr>
          <w:rFonts w:ascii="Liberation Serif" w:hAnsi="Liberation Serif" w:cs="Liberation Serif"/>
          <w:sz w:val="28"/>
          <w:szCs w:val="28"/>
        </w:rPr>
        <w:t>ФИО ребенка:</w:t>
      </w:r>
      <w:r>
        <w:rPr>
          <w:rFonts w:ascii="Liberation Serif" w:hAnsi="Liberation Serif" w:cs="Liberation Serif"/>
          <w:sz w:val="28"/>
          <w:szCs w:val="28"/>
          <w:u w:val="single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</w:p>
    <w:p w:rsidR="005442F8" w:rsidRDefault="008E40A3">
      <w:pPr>
        <w:pStyle w:val="a3"/>
        <w:overflowPunct w:val="0"/>
        <w:ind w:left="5245" w:right="256"/>
        <w:jc w:val="left"/>
      </w:pPr>
      <w:r>
        <w:rPr>
          <w:rFonts w:ascii="Liberation Serif" w:hAnsi="Liberation Serif" w:cs="Liberation Serif"/>
          <w:spacing w:val="-2"/>
          <w:w w:val="95"/>
          <w:sz w:val="28"/>
          <w:szCs w:val="28"/>
        </w:rPr>
        <w:lastRenderedPageBreak/>
        <w:t xml:space="preserve">Приложение№2 </w:t>
      </w:r>
    </w:p>
    <w:p w:rsidR="005442F8" w:rsidRDefault="008E40A3">
      <w:pPr>
        <w:pStyle w:val="a3"/>
        <w:overflowPunct w:val="0"/>
        <w:ind w:left="5245" w:right="256"/>
        <w:jc w:val="left"/>
      </w:pPr>
      <w:r>
        <w:rPr>
          <w:rFonts w:ascii="Liberation Serif" w:hAnsi="Liberation Serif" w:cs="Liberation Serif"/>
          <w:sz w:val="28"/>
          <w:szCs w:val="28"/>
        </w:rPr>
        <w:t xml:space="preserve">кАдминистративномурегламенту </w:t>
      </w:r>
      <w:r>
        <w:rPr>
          <w:rFonts w:ascii="Liberation Serif" w:hAnsi="Liberation Serif" w:cs="Liberation Serif"/>
          <w:w w:val="95"/>
          <w:sz w:val="28"/>
          <w:szCs w:val="28"/>
        </w:rPr>
        <w:t>попредоставлению</w:t>
      </w:r>
      <w:r>
        <w:rPr>
          <w:rFonts w:ascii="Liberation Serif" w:hAnsi="Liberation Serif" w:cs="Liberation Serif"/>
          <w:spacing w:val="-2"/>
          <w:w w:val="9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Форма решения об отказе в приеме заявления о зачислении</w:t>
      </w:r>
    </w:p>
    <w:p w:rsidR="005442F8" w:rsidRDefault="008E40A3">
      <w:pPr>
        <w:pStyle w:val="2"/>
        <w:overflowPunct w:val="0"/>
        <w:ind w:left="0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 муниципальную образовательную организацию, реализующую программу общего образования на территории Асбестовского городского округа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951CB6">
      <w:pPr>
        <w:pStyle w:val="a3"/>
        <w:overflowPunct w:val="0"/>
        <w:jc w:val="left"/>
      </w:pPr>
      <w:r w:rsidRPr="00951CB6">
        <w:rPr>
          <w:rFonts w:ascii="Liberation Serif" w:hAnsi="Liberation Serif" w:cs="Liberation Serif"/>
          <w:noProof/>
        </w:rPr>
        <w:pict>
          <v:shape id="Freeform 19" o:spid="_x0000_s1027" style="position:absolute;margin-left:92.6pt;margin-top:14.65pt;width:335.8pt;height:0;z-index:251649024;visibility:visible;mso-position-horizontal-relative:page" coordsize="6716,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" adj="0,,0" path="m,l6715,e" filled="f" strokecolor="#282828" strokeweight=".72pt">
            <v:stroke joinstyle="round"/>
            <v:formulas/>
            <v:path arrowok="t" o:connecttype="custom" o:connectlocs="2132331,0;4264661,1;2132331,1;0,1;0,0;4264026,0" o:connectangles="270,0,90,180,0,0" textboxrect="0,0,6716,0"/>
            <w10:wrap type="topAndBottom" anchorx="page"/>
          </v:shape>
        </w:pict>
      </w:r>
    </w:p>
    <w:p w:rsidR="005442F8" w:rsidRDefault="008E40A3">
      <w:pPr>
        <w:pStyle w:val="a3"/>
        <w:overflowPunct w:val="0"/>
        <w:ind w:left="1740"/>
        <w:jc w:val="left"/>
      </w:pPr>
      <w:r>
        <w:rPr>
          <w:rFonts w:ascii="Liberation Serif" w:hAnsi="Liberation Serif" w:cs="Liberation Serif"/>
          <w:i/>
          <w:iCs/>
          <w:w w:val="90"/>
        </w:rPr>
        <w:t>Наименование</w:t>
      </w:r>
      <w:r>
        <w:rPr>
          <w:rFonts w:ascii="Liberation Serif" w:hAnsi="Liberation Serif" w:cs="Liberation Serif"/>
          <w:i/>
          <w:iCs/>
          <w:spacing w:val="-2"/>
        </w:rPr>
        <w:t>Организации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i/>
          <w:iCs/>
          <w:sz w:val="24"/>
          <w:szCs w:val="24"/>
        </w:rPr>
      </w:pPr>
    </w:p>
    <w:p w:rsidR="005442F8" w:rsidRDefault="008E40A3">
      <w:pPr>
        <w:pStyle w:val="a3"/>
        <w:tabs>
          <w:tab w:val="left" w:pos="8737"/>
        </w:tabs>
        <w:overflowPunct w:val="0"/>
        <w:ind w:left="6548"/>
        <w:jc w:val="left"/>
      </w:pPr>
      <w:r>
        <w:rPr>
          <w:rFonts w:ascii="Liberation Serif" w:hAnsi="Liberation Serif" w:cs="Liberation Serif"/>
          <w:sz w:val="23"/>
          <w:szCs w:val="23"/>
        </w:rPr>
        <w:t xml:space="preserve">Кому: </w:t>
      </w:r>
      <w:r>
        <w:rPr>
          <w:rFonts w:ascii="Liberation Serif" w:hAnsi="Liberation Serif" w:cs="Liberation Serif"/>
          <w:sz w:val="23"/>
          <w:szCs w:val="23"/>
          <w:u w:val="single"/>
        </w:rPr>
        <w:t>______________________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</w:rPr>
      </w:pPr>
    </w:p>
    <w:p w:rsidR="005442F8" w:rsidRDefault="008E40A3">
      <w:pPr>
        <w:pStyle w:val="a3"/>
        <w:overflowPunct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РЕШЕНИЕ</w:t>
      </w:r>
    </w:p>
    <w:p w:rsidR="005442F8" w:rsidRDefault="008E40A3">
      <w:pPr>
        <w:pStyle w:val="a3"/>
        <w:overflowPunct w:val="0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об отказе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в приеме заявления о </w:t>
      </w:r>
      <w:r>
        <w:rPr>
          <w:rFonts w:ascii="Liberation Serif" w:hAnsi="Liberation Serif" w:cs="Liberation Serif"/>
          <w:b/>
          <w:sz w:val="28"/>
          <w:szCs w:val="28"/>
        </w:rPr>
        <w:t xml:space="preserve">зачислении в 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муниципальную образовательную организацию, реализующую программу общего образования на территории Асбестовского городского округа 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  <w:t>к рассмотрению по существу</w:t>
      </w:r>
    </w:p>
    <w:p w:rsidR="005442F8" w:rsidRDefault="008E40A3">
      <w:pPr>
        <w:pStyle w:val="a3"/>
        <w:tabs>
          <w:tab w:val="left" w:pos="3582"/>
          <w:tab w:val="left" w:pos="6335"/>
          <w:tab w:val="left" w:pos="8261"/>
        </w:tabs>
        <w:overflowPunct w:val="0"/>
        <w:jc w:val="left"/>
      </w:pPr>
      <w:r>
        <w:rPr>
          <w:rFonts w:ascii="Liberation Serif" w:hAnsi="Liberation Serif" w:cs="Liberation Serif"/>
          <w:w w:val="95"/>
          <w:sz w:val="28"/>
          <w:szCs w:val="28"/>
        </w:rPr>
        <w:t>от</w:t>
      </w:r>
      <w:r>
        <w:rPr>
          <w:rFonts w:ascii="Liberation Serif" w:hAnsi="Liberation Serif" w:cs="Liberation Serif"/>
          <w:sz w:val="28"/>
          <w:szCs w:val="28"/>
          <w:u w:val="single" w:color="3B3B3B"/>
        </w:rPr>
        <w:t>___________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w w:val="95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  <w:u w:val="single" w:color="3B3B3B"/>
        </w:rPr>
        <w:t>______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6341"/>
          <w:tab w:val="left" w:pos="7589"/>
        </w:tabs>
        <w:overflowPunct w:val="0"/>
        <w:ind w:firstLine="709"/>
      </w:pPr>
      <w:r>
        <w:rPr>
          <w:rFonts w:ascii="Liberation Serif" w:hAnsi="Liberation Serif" w:cs="Liberation Serif"/>
          <w:sz w:val="28"/>
          <w:szCs w:val="28"/>
        </w:rPr>
        <w:t>РассмотревВашезаявлениеот</w:t>
      </w:r>
      <w:r>
        <w:rPr>
          <w:rFonts w:ascii="Liberation Serif" w:hAnsi="Liberation Serif" w:cs="Liberation Serif"/>
          <w:sz w:val="28"/>
          <w:szCs w:val="28"/>
          <w:u w:val="single" w:color="282828"/>
        </w:rPr>
        <w:t xml:space="preserve">________ </w:t>
      </w:r>
      <w:r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  <w:u w:val="single" w:color="282828"/>
        </w:rPr>
        <w:t>______</w:t>
      </w:r>
      <w:r>
        <w:rPr>
          <w:rFonts w:ascii="Liberation Serif" w:hAnsi="Liberation Serif" w:cs="Liberation Serif"/>
          <w:w w:val="95"/>
          <w:sz w:val="28"/>
          <w:szCs w:val="28"/>
        </w:rPr>
        <w:t>иприлагаемыекнемудокументы, Организацией принято решение об отказе в его приеме по следующим основаниям: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4"/>
          <w:szCs w:val="24"/>
        </w:rPr>
      </w:pPr>
    </w:p>
    <w:tbl>
      <w:tblPr>
        <w:tblW w:w="9922" w:type="dxa"/>
        <w:tblInd w:w="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268"/>
        <w:gridCol w:w="4536"/>
        <w:gridCol w:w="3118"/>
      </w:tblGrid>
      <w:tr w:rsidR="005442F8">
        <w:trPr>
          <w:trHeight w:val="103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-142" w:hanging="5"/>
            </w:pPr>
            <w:r>
              <w:rPr>
                <w:rFonts w:ascii="Liberation Serif" w:hAnsi="Liberation Serif" w:cs="Liberation Serif"/>
                <w:b/>
              </w:rPr>
              <w:t xml:space="preserve">№пункта </w:t>
            </w:r>
            <w:r>
              <w:rPr>
                <w:rFonts w:ascii="Liberation Serif" w:hAnsi="Liberation Serif" w:cs="Liberation Serif"/>
                <w:b/>
                <w:bCs/>
                <w:spacing w:val="-2"/>
                <w:w w:val="95"/>
              </w:rPr>
              <w:t xml:space="preserve">Административного </w:t>
            </w:r>
            <w:r>
              <w:rPr>
                <w:rFonts w:ascii="Liberation Serif" w:hAnsi="Liberation Serif" w:cs="Liberation Serif"/>
                <w:b/>
                <w:spacing w:val="-2"/>
              </w:rPr>
              <w:t>регламента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81" w:hanging="5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81" w:hanging="5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Разъяснение причин отказа в предоставлении услуги</w:t>
            </w:r>
          </w:p>
        </w:tc>
      </w:tr>
      <w:tr w:rsidR="005442F8">
        <w:trPr>
          <w:trHeight w:val="64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-15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1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7" w:right="62" w:firstLine="1"/>
              <w:jc w:val="left"/>
            </w:pPr>
            <w:r>
              <w:rPr>
                <w:rFonts w:ascii="Liberation Serif" w:hAnsi="Liberation Serif" w:cs="Liberation Serif"/>
                <w:w w:val="95"/>
              </w:rPr>
              <w:t xml:space="preserve">обращение запредоставлением </w:t>
            </w:r>
            <w:r>
              <w:rPr>
                <w:rFonts w:ascii="Liberation Serif" w:hAnsi="Liberation Serif" w:cs="Liberation Serif"/>
              </w:rPr>
              <w:t>иной услуги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9"/>
              <w:jc w:val="left"/>
            </w:pPr>
            <w:r>
              <w:rPr>
                <w:rFonts w:ascii="Liberation Serif" w:hAnsi="Liberation Serif" w:cs="Liberation Serif"/>
                <w:w w:val="95"/>
              </w:rPr>
              <w:t>Указываютсяоснованиятакого</w:t>
            </w:r>
            <w:r>
              <w:rPr>
                <w:rFonts w:ascii="Liberation Serif" w:hAnsi="Liberation Serif" w:cs="Liberation Serif"/>
                <w:spacing w:val="-2"/>
                <w:w w:val="95"/>
              </w:rPr>
              <w:t>вывода</w:t>
            </w:r>
          </w:p>
        </w:tc>
      </w:tr>
      <w:tr w:rsidR="005442F8">
        <w:trPr>
          <w:trHeight w:val="13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2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7" w:right="62" w:firstLine="5"/>
              <w:jc w:val="left"/>
            </w:pPr>
            <w:r>
              <w:rPr>
                <w:rFonts w:ascii="Liberation Serif" w:hAnsi="Liberation Serif" w:cs="Liberation Serif"/>
              </w:rPr>
              <w:t xml:space="preserve">Заявителем представлен </w:t>
            </w:r>
            <w:r>
              <w:rPr>
                <w:rFonts w:ascii="Liberation Serif" w:hAnsi="Liberation Serif" w:cs="Liberation Serif"/>
                <w:w w:val="95"/>
              </w:rPr>
              <w:t xml:space="preserve">неполныйкомплектдокументов, </w:t>
            </w:r>
            <w:r>
              <w:rPr>
                <w:rFonts w:ascii="Liberation Serif" w:hAnsi="Liberation Serif" w:cs="Liberation Serif"/>
              </w:rPr>
              <w:t>необходимых для предоставления муниципальной услуги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9" w:right="159" w:hanging="1"/>
              <w:jc w:val="left"/>
            </w:pPr>
            <w:r>
              <w:rPr>
                <w:rFonts w:ascii="Liberation Serif" w:hAnsi="Liberation Serif" w:cs="Liberation Serif"/>
                <w:w w:val="95"/>
              </w:rPr>
              <w:t xml:space="preserve">Указываетсяисчерпывающийперечень </w:t>
            </w:r>
            <w:r>
              <w:rPr>
                <w:rFonts w:ascii="Liberation Serif" w:hAnsi="Liberation Serif" w:cs="Liberation Serif"/>
              </w:rPr>
              <w:t>документов,которыенеобходимо представить заявителю</w:t>
            </w:r>
          </w:p>
        </w:tc>
      </w:tr>
      <w:tr w:rsidR="005442F8">
        <w:trPr>
          <w:trHeight w:val="1026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3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80" w:right="527" w:hanging="1"/>
              <w:jc w:val="left"/>
            </w:pPr>
            <w:r>
              <w:rPr>
                <w:rFonts w:ascii="Liberation Serif" w:hAnsi="Liberation Serif" w:cs="Liberation Serif"/>
              </w:rPr>
              <w:t xml:space="preserve">Документы,необходимые </w:t>
            </w:r>
            <w:r>
              <w:rPr>
                <w:rFonts w:ascii="Liberation Serif" w:hAnsi="Liberation Serif" w:cs="Liberation Serif"/>
                <w:w w:val="95"/>
              </w:rPr>
              <w:t>дляпредоставления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w w:val="95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утратили силу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9" w:right="159" w:hanging="1"/>
              <w:jc w:val="left"/>
            </w:pPr>
            <w:r>
              <w:rPr>
                <w:rFonts w:ascii="Liberation Serif" w:hAnsi="Liberation Serif" w:cs="Liberation Serif"/>
                <w:w w:val="95"/>
              </w:rPr>
              <w:t xml:space="preserve">Указываетсяисчерпывающийперечень </w:t>
            </w:r>
            <w:r>
              <w:rPr>
                <w:rFonts w:ascii="Liberation Serif" w:hAnsi="Liberation Serif" w:cs="Liberation Serif"/>
              </w:rPr>
              <w:t>документов, утративших силу</w:t>
            </w:r>
          </w:p>
        </w:tc>
      </w:tr>
      <w:tr w:rsidR="005442F8">
        <w:trPr>
          <w:trHeight w:val="117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4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9" w:right="12" w:hanging="1"/>
              <w:jc w:val="left"/>
            </w:pPr>
            <w:r>
              <w:rPr>
                <w:rFonts w:ascii="Liberation Serif" w:hAnsi="Liberation Serif" w:cs="Liberation Serif"/>
                <w:w w:val="95"/>
              </w:rPr>
              <w:t xml:space="preserve">Наличиепротиворечиймежду </w:t>
            </w:r>
            <w:r>
              <w:rPr>
                <w:rFonts w:ascii="Liberation Serif" w:hAnsi="Liberation Serif" w:cs="Liberation Serif"/>
              </w:rPr>
              <w:t xml:space="preserve">сведениями, указанными взаявлении,исведениями, </w:t>
            </w:r>
            <w:r>
              <w:rPr>
                <w:rFonts w:ascii="Liberation Serif" w:hAnsi="Liberation Serif" w:cs="Liberation Serif"/>
                <w:w w:val="95"/>
              </w:rPr>
              <w:t xml:space="preserve">указаннымивприложенных </w:t>
            </w:r>
            <w:r>
              <w:rPr>
                <w:rFonts w:ascii="Liberation Serif" w:hAnsi="Liberation Serif" w:cs="Liberation Serif"/>
              </w:rPr>
              <w:t>к нему документах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  <w:jc w:val="left"/>
            </w:pPr>
            <w:r>
              <w:rPr>
                <w:rFonts w:ascii="Liberation Serif" w:hAnsi="Liberation Serif" w:cs="Liberation Serif"/>
                <w:w w:val="95"/>
              </w:rPr>
              <w:t>Оказываютсяоснованиятакого</w:t>
            </w:r>
            <w:r>
              <w:rPr>
                <w:rFonts w:ascii="Liberation Serif" w:hAnsi="Liberation Serif" w:cs="Liberation Serif"/>
                <w:spacing w:val="-2"/>
                <w:w w:val="95"/>
              </w:rPr>
              <w:t>вывода</w:t>
            </w:r>
          </w:p>
        </w:tc>
      </w:tr>
      <w:tr w:rsidR="005442F8">
        <w:trPr>
          <w:trHeight w:val="112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5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82" w:right="62" w:hanging="3"/>
              <w:jc w:val="left"/>
            </w:pPr>
            <w:r>
              <w:rPr>
                <w:rFonts w:ascii="Liberation Serif" w:hAnsi="Liberation Serif" w:cs="Liberation Serif"/>
                <w:spacing w:val="-2"/>
                <w:w w:val="95"/>
              </w:rPr>
              <w:t xml:space="preserve">Документысодержат подчистки </w:t>
            </w:r>
            <w:r>
              <w:rPr>
                <w:rFonts w:ascii="Liberation Serif" w:hAnsi="Liberation Serif" w:cs="Liberation Serif"/>
              </w:rPr>
              <w:t xml:space="preserve">и исправления текста, незаверенные впорядке, </w:t>
            </w:r>
            <w:r>
              <w:rPr>
                <w:rFonts w:ascii="Liberation Serif" w:hAnsi="Liberation Serif" w:cs="Liberation Serif"/>
                <w:spacing w:val="-2"/>
              </w:rPr>
              <w:t xml:space="preserve">установленном </w:t>
            </w:r>
            <w:r>
              <w:rPr>
                <w:rFonts w:ascii="Liberation Serif" w:hAnsi="Liberation Serif" w:cs="Liberation Serif"/>
                <w:w w:val="95"/>
              </w:rPr>
              <w:t xml:space="preserve">законодательствомРоссийской </w:t>
            </w:r>
            <w:r>
              <w:rPr>
                <w:rFonts w:ascii="Liberation Serif" w:hAnsi="Liberation Serif" w:cs="Liberation Serif"/>
                <w:spacing w:val="-2"/>
              </w:rPr>
              <w:t>Федерации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9" w:right="160" w:hanging="6"/>
              <w:jc w:val="left"/>
            </w:pPr>
            <w:r>
              <w:rPr>
                <w:rFonts w:ascii="Liberation Serif" w:hAnsi="Liberation Serif" w:cs="Liberation Serif"/>
                <w:w w:val="95"/>
              </w:rPr>
              <w:t xml:space="preserve">Указываетсяисчерпывающийперечень </w:t>
            </w:r>
            <w:r>
              <w:rPr>
                <w:rFonts w:ascii="Liberation Serif" w:hAnsi="Liberation Serif" w:cs="Liberation Serif"/>
                <w:spacing w:val="-2"/>
              </w:rPr>
              <w:t xml:space="preserve">документов, содержащих подчистки </w:t>
            </w:r>
            <w:r>
              <w:rPr>
                <w:rFonts w:ascii="Liberation Serif" w:hAnsi="Liberation Serif" w:cs="Liberation Serif"/>
              </w:rPr>
              <w:t>и</w:t>
            </w:r>
            <w:r>
              <w:rPr>
                <w:rFonts w:ascii="Liberation Serif" w:hAnsi="Liberation Serif" w:cs="Liberation Serif"/>
                <w:spacing w:val="-2"/>
              </w:rPr>
              <w:t>исправления</w:t>
            </w:r>
          </w:p>
        </w:tc>
      </w:tr>
      <w:tr w:rsidR="005442F8">
        <w:trPr>
          <w:trHeight w:val="47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lastRenderedPageBreak/>
              <w:t xml:space="preserve">подпункт 6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7" w:right="62"/>
              <w:jc w:val="left"/>
            </w:pPr>
            <w:r>
              <w:rPr>
                <w:rFonts w:ascii="Liberation Serif" w:hAnsi="Liberation Serif" w:cs="Liberation Serif"/>
                <w:w w:val="90"/>
              </w:rPr>
              <w:t>Документы</w:t>
            </w:r>
            <w:r>
              <w:rPr>
                <w:rFonts w:ascii="Liberation Serif" w:hAnsi="Liberation Serif" w:cs="Liberation Serif"/>
                <w:spacing w:val="-2"/>
              </w:rPr>
              <w:t>содержат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 повреждения,наличиекоторых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непозволяетвполномобъеме использоватьинформацию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исведения,содержащиеся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в документах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>дляпредоставления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3"/>
              <w:jc w:val="left"/>
            </w:pPr>
            <w:r>
              <w:rPr>
                <w:rFonts w:ascii="Liberation Serif" w:hAnsi="Liberation Serif" w:cs="Liberation Serif"/>
                <w:w w:val="90"/>
              </w:rPr>
              <w:t>Указываетсяисчерпывающий</w:t>
            </w:r>
            <w:r>
              <w:rPr>
                <w:rFonts w:ascii="Liberation Serif" w:hAnsi="Liberation Serif" w:cs="Liberation Serif"/>
                <w:spacing w:val="-2"/>
                <w:w w:val="90"/>
              </w:rPr>
              <w:t>перечень</w:t>
            </w: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 xml:space="preserve"> документов,содержащихповреждения</w:t>
            </w:r>
          </w:p>
        </w:tc>
      </w:tr>
      <w:tr w:rsidR="005442F8">
        <w:trPr>
          <w:trHeight w:val="179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7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7" w:right="62" w:firstLine="1"/>
              <w:jc w:val="left"/>
            </w:pP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Некорректное заполнение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обязательныхполейвзаявлении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(отсутствие заполнения, недостоверное, неполное </w:t>
            </w:r>
            <w:r>
              <w:rPr>
                <w:rFonts w:ascii="Liberation Serif" w:hAnsi="Liberation Serif" w:cs="Liberation Serif"/>
                <w:spacing w:val="-2"/>
                <w:sz w:val="25"/>
                <w:szCs w:val="25"/>
              </w:rPr>
              <w:t xml:space="preserve">либонеправильное,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несоответствующее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требованиям,установленным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настоящимАдминистративным </w:t>
            </w:r>
            <w:r>
              <w:rPr>
                <w:rFonts w:ascii="Liberation Serif" w:hAnsi="Liberation Serif" w:cs="Liberation Serif"/>
                <w:spacing w:val="-2"/>
                <w:sz w:val="25"/>
                <w:szCs w:val="25"/>
              </w:rPr>
              <w:t>регламентом)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  <w:jc w:val="left"/>
            </w:pP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>Оказываютсяоснованиятакого</w:t>
            </w: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>вывода</w:t>
            </w:r>
          </w:p>
        </w:tc>
      </w:tr>
      <w:tr w:rsidR="005442F8">
        <w:trPr>
          <w:trHeight w:val="184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8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7" w:right="784" w:firstLine="5"/>
              <w:jc w:val="left"/>
            </w:pP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Заявление поданолицом, неимеющимполномочий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представлять интересы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заявителя в соответствии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сподразделом«Круг заявителей» настоящего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>Административногорегламента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9"/>
              <w:jc w:val="left"/>
            </w:pP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>Указываютсяоснованиятакого</w:t>
            </w: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>вывода</w:t>
            </w:r>
          </w:p>
        </w:tc>
      </w:tr>
      <w:tr w:rsidR="005442F8">
        <w:trPr>
          <w:trHeight w:val="82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9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80" w:right="62" w:hanging="2"/>
              <w:jc w:val="left"/>
            </w:pP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Несоответствиекатегории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заявителей,указанныхвпункте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4 настоящего </w:t>
            </w: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>Административного регламента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  <w:jc w:val="left"/>
            </w:pP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>Оказываютсяоснованиятакого</w:t>
            </w: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>вывода</w:t>
            </w:r>
          </w:p>
        </w:tc>
      </w:tr>
      <w:tr w:rsidR="005442F8">
        <w:trPr>
          <w:trHeight w:val="137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>подпункт 10 пункта 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9" w:right="12" w:hanging="1"/>
              <w:jc w:val="left"/>
            </w:pP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Поступление заявления, аналогично ранее </w:t>
            </w:r>
            <w:r>
              <w:rPr>
                <w:rFonts w:ascii="Liberation Serif" w:hAnsi="Liberation Serif" w:cs="Liberation Serif"/>
                <w:spacing w:val="-2"/>
                <w:sz w:val="25"/>
                <w:szCs w:val="25"/>
              </w:rPr>
              <w:t xml:space="preserve">зарегистрированному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заявлению, срокпредоставления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покоторому неистекнамомент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>поступления такогозаявления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3"/>
              <w:jc w:val="left"/>
            </w:pP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>Оказываютсяоснованиятакого</w:t>
            </w: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>вывода</w:t>
            </w:r>
          </w:p>
        </w:tc>
      </w:tr>
      <w:tr w:rsidR="005442F8">
        <w:trPr>
          <w:trHeight w:val="91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>подпункт 11 пункта 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7" w:right="62" w:firstLine="5"/>
              <w:jc w:val="left"/>
            </w:pP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Заявлениеподанозапределами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периода, указанного впункте 33 настоящего </w:t>
            </w: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>Административного регламента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  <w:jc w:val="left"/>
            </w:pP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>Оказываютсяоснованиятакоговывода</w:t>
            </w:r>
          </w:p>
        </w:tc>
      </w:tr>
      <w:tr w:rsidR="005442F8">
        <w:trPr>
          <w:trHeight w:val="154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>подпункт 12 пункта 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7" w:right="62" w:firstLine="1"/>
              <w:jc w:val="left"/>
            </w:pP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Несоответствиедокументов, указанных впункте 37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настоящегоАдминистративного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регламента, по форме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илисодержаниютребованиям законодательства Российской </w:t>
            </w:r>
            <w:r>
              <w:rPr>
                <w:rFonts w:ascii="Liberation Serif" w:hAnsi="Liberation Serif" w:cs="Liberation Serif"/>
                <w:spacing w:val="-2"/>
                <w:sz w:val="25"/>
                <w:szCs w:val="25"/>
              </w:rPr>
              <w:t>Федерации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9" w:right="158" w:hanging="1"/>
              <w:jc w:val="left"/>
            </w:pP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Оказываетсяисчерпывающийперечень </w:t>
            </w:r>
            <w:r>
              <w:rPr>
                <w:rFonts w:ascii="Liberation Serif" w:hAnsi="Liberation Serif" w:cs="Liberation Serif"/>
                <w:spacing w:val="-2"/>
                <w:sz w:val="25"/>
                <w:szCs w:val="25"/>
              </w:rPr>
              <w:t>документов, содержащих недостатки</w:t>
            </w:r>
          </w:p>
        </w:tc>
      </w:tr>
      <w:tr w:rsidR="005442F8">
        <w:trPr>
          <w:trHeight w:val="130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>подпункт 13 пункта 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7" w:right="62" w:firstLine="1"/>
              <w:jc w:val="left"/>
            </w:pP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Обращение заявителя в Организацию,реализующую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исключительноадаптированную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>программу,сзаявлением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 оприеме наобразовательную </w:t>
            </w:r>
            <w:r>
              <w:rPr>
                <w:rFonts w:ascii="Liberation Serif" w:hAnsi="Liberation Serif" w:cs="Liberation Serif"/>
                <w:spacing w:val="-2"/>
                <w:sz w:val="25"/>
                <w:szCs w:val="25"/>
              </w:rPr>
              <w:t xml:space="preserve">программу,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непредусмотренную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>в Организации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  <w:jc w:val="left"/>
            </w:pP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>Оказываютсяоснованиятакого</w:t>
            </w: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>вывода</w:t>
            </w:r>
          </w:p>
        </w:tc>
      </w:tr>
      <w:tr w:rsidR="005442F8">
        <w:trPr>
          <w:trHeight w:val="2824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lastRenderedPageBreak/>
              <w:t>подпункт 14 пункта 46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7" w:right="62" w:firstLine="1"/>
              <w:jc w:val="left"/>
            </w:pP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Несоответствие возраста ребенка,винтересах которого действуетродитель(законный представитель),требованиям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действующегозаконодательства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 xml:space="preserve">(ребенок недостиг возраста 6 лети6месяцевилиужедостиг </w:t>
            </w: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 xml:space="preserve">возраста 8лет на момент начала </w:t>
            </w:r>
            <w:r>
              <w:rPr>
                <w:rFonts w:ascii="Liberation Serif" w:hAnsi="Liberation Serif" w:cs="Liberation Serif"/>
                <w:sz w:val="25"/>
                <w:szCs w:val="25"/>
              </w:rPr>
              <w:t>полученияначальногообщего образования) приотсутствии разрешения наприемребенка в</w:t>
            </w:r>
            <w:r>
              <w:rPr>
                <w:rFonts w:ascii="Liberation Serif" w:hAnsi="Liberation Serif" w:cs="Liberation Serif"/>
                <w:spacing w:val="-12"/>
                <w:sz w:val="25"/>
                <w:szCs w:val="25"/>
              </w:rPr>
              <w:t> </w:t>
            </w:r>
            <w:r>
              <w:rPr>
                <w:rFonts w:ascii="Liberation Serif" w:hAnsi="Liberation Serif" w:cs="Liberation Serif"/>
                <w:spacing w:val="-2"/>
                <w:sz w:val="25"/>
                <w:szCs w:val="25"/>
              </w:rPr>
              <w:t>Организацию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9"/>
              <w:jc w:val="left"/>
            </w:pPr>
            <w:r>
              <w:rPr>
                <w:rFonts w:ascii="Liberation Serif" w:hAnsi="Liberation Serif" w:cs="Liberation Serif"/>
                <w:w w:val="95"/>
                <w:sz w:val="25"/>
                <w:szCs w:val="25"/>
              </w:rPr>
              <w:t>Указываютсяоснованиятакого</w:t>
            </w:r>
            <w:r>
              <w:rPr>
                <w:rFonts w:ascii="Liberation Serif" w:hAnsi="Liberation Serif" w:cs="Liberation Serif"/>
                <w:spacing w:val="-2"/>
                <w:w w:val="95"/>
                <w:sz w:val="25"/>
                <w:szCs w:val="25"/>
              </w:rPr>
              <w:t>вывода</w:t>
            </w:r>
          </w:p>
        </w:tc>
      </w:tr>
    </w:tbl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12"/>
          <w:szCs w:val="12"/>
        </w:rPr>
      </w:pPr>
    </w:p>
    <w:p w:rsidR="005442F8" w:rsidRDefault="008E40A3">
      <w:pPr>
        <w:pStyle w:val="a3"/>
        <w:tabs>
          <w:tab w:val="left" w:pos="7899"/>
        </w:tabs>
        <w:overflowPunct w:val="0"/>
        <w:ind w:right="-8" w:firstLine="709"/>
      </w:pPr>
      <w:r>
        <w:rPr>
          <w:rFonts w:ascii="Liberation Serif" w:hAnsi="Liberation Serif" w:cs="Liberation Serif"/>
          <w:spacing w:val="-2"/>
          <w:w w:val="95"/>
          <w:sz w:val="28"/>
          <w:szCs w:val="28"/>
        </w:rPr>
        <w:t xml:space="preserve">Дополнительная </w:t>
      </w:r>
      <w:r>
        <w:rPr>
          <w:rFonts w:ascii="Liberation Serif" w:hAnsi="Liberation Serif" w:cs="Liberation Serif"/>
          <w:sz w:val="28"/>
          <w:szCs w:val="28"/>
        </w:rPr>
        <w:t>информация:</w:t>
      </w:r>
      <w:r>
        <w:rPr>
          <w:rFonts w:ascii="Liberation Serif" w:hAnsi="Liberation Serif" w:cs="Liberation Serif"/>
          <w:sz w:val="28"/>
          <w:szCs w:val="28"/>
          <w:u w:val="single" w:color="383838"/>
        </w:rPr>
        <w:tab/>
      </w:r>
    </w:p>
    <w:p w:rsidR="005442F8" w:rsidRDefault="005442F8">
      <w:pPr>
        <w:pStyle w:val="a3"/>
        <w:overflowPunct w:val="0"/>
        <w:ind w:right="-8" w:firstLine="709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overflowPunct w:val="0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Вы вправе повторно обратиться в Организацию с заявлением о предоставлении </w:t>
      </w:r>
      <w:r>
        <w:rPr>
          <w:rFonts w:ascii="Liberation Serif" w:hAnsi="Liberation Serif" w:cs="Liberation Serif"/>
        </w:rPr>
        <w:t>муниципальной услуги</w:t>
      </w:r>
      <w:r>
        <w:rPr>
          <w:rFonts w:ascii="Liberation Serif" w:hAnsi="Liberation Serif" w:cs="Liberation Serif"/>
          <w:sz w:val="28"/>
          <w:szCs w:val="28"/>
        </w:rPr>
        <w:t xml:space="preserve"> после устранения указанных нарушений.</w:t>
      </w:r>
    </w:p>
    <w:p w:rsidR="005442F8" w:rsidRDefault="008E40A3">
      <w:pPr>
        <w:pStyle w:val="a3"/>
        <w:overflowPunct w:val="0"/>
        <w:ind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8E40A3">
      <w:pPr>
        <w:pStyle w:val="a3"/>
        <w:overflowPunct w:val="0"/>
        <w:ind w:firstLine="7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>__________________</w:t>
      </w:r>
    </w:p>
    <w:p w:rsidR="005442F8" w:rsidRDefault="008E40A3">
      <w:pPr>
        <w:pStyle w:val="a3"/>
        <w:overflowPunct w:val="0"/>
      </w:pPr>
      <w:r>
        <w:rPr>
          <w:rFonts w:ascii="Liberation Serif" w:hAnsi="Liberation Serif" w:cs="Liberation Serif"/>
          <w:i/>
          <w:iCs/>
          <w:spacing w:val="-2"/>
          <w:sz w:val="22"/>
          <w:szCs w:val="22"/>
        </w:rPr>
        <w:t xml:space="preserve">Должность и </w:t>
      </w:r>
      <w:r>
        <w:rPr>
          <w:rFonts w:ascii="Liberation Serif" w:hAnsi="Liberation Serif" w:cs="Liberation Serif"/>
          <w:i/>
          <w:iCs/>
          <w:spacing w:val="-4"/>
          <w:sz w:val="22"/>
          <w:szCs w:val="22"/>
        </w:rPr>
        <w:t xml:space="preserve">ФИО </w:t>
      </w:r>
      <w:r>
        <w:rPr>
          <w:rFonts w:ascii="Liberation Serif" w:hAnsi="Liberation Serif" w:cs="Liberation Serif"/>
          <w:i/>
          <w:iCs/>
          <w:spacing w:val="-2"/>
          <w:w w:val="95"/>
          <w:sz w:val="22"/>
          <w:szCs w:val="22"/>
        </w:rPr>
        <w:t xml:space="preserve">сотрудника, </w:t>
      </w:r>
      <w:r>
        <w:rPr>
          <w:rFonts w:ascii="Liberation Serif" w:hAnsi="Liberation Serif" w:cs="Liberation Serif"/>
          <w:i/>
          <w:iCs/>
          <w:sz w:val="22"/>
          <w:szCs w:val="22"/>
        </w:rPr>
        <w:t>принявшего решение</w:t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  <w:t>подпись</w:t>
      </w: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right="5601"/>
        <w:jc w:val="left"/>
        <w:rPr>
          <w:rFonts w:ascii="Liberation Serif" w:hAnsi="Liberation Serif" w:cs="Liberation Serif"/>
          <w:i/>
          <w:iCs/>
        </w:rPr>
      </w:pPr>
    </w:p>
    <w:p w:rsidR="005442F8" w:rsidRDefault="008E40A3">
      <w:pPr>
        <w:pStyle w:val="a3"/>
        <w:pageBreakBefore/>
        <w:overflowPunct w:val="0"/>
        <w:ind w:left="5245" w:right="256"/>
        <w:jc w:val="left"/>
      </w:pPr>
      <w:r>
        <w:rPr>
          <w:rFonts w:ascii="Liberation Serif" w:hAnsi="Liberation Serif" w:cs="Liberation Serif"/>
          <w:spacing w:val="-2"/>
          <w:w w:val="95"/>
          <w:sz w:val="28"/>
          <w:szCs w:val="28"/>
        </w:rPr>
        <w:lastRenderedPageBreak/>
        <w:t xml:space="preserve">Приложение№3 </w:t>
      </w:r>
    </w:p>
    <w:p w:rsidR="005442F8" w:rsidRDefault="008E40A3">
      <w:pPr>
        <w:pStyle w:val="a3"/>
        <w:overflowPunct w:val="0"/>
        <w:ind w:left="5245" w:right="256"/>
        <w:jc w:val="left"/>
      </w:pPr>
      <w:r>
        <w:rPr>
          <w:rFonts w:ascii="Liberation Serif" w:hAnsi="Liberation Serif" w:cs="Liberation Serif"/>
          <w:sz w:val="28"/>
          <w:szCs w:val="28"/>
        </w:rPr>
        <w:t xml:space="preserve">кАдминистративномурегламенту </w:t>
      </w:r>
      <w:r>
        <w:rPr>
          <w:rFonts w:ascii="Liberation Serif" w:hAnsi="Liberation Serif" w:cs="Liberation Serif"/>
          <w:w w:val="95"/>
          <w:sz w:val="28"/>
          <w:szCs w:val="28"/>
        </w:rPr>
        <w:t>попредоставлению</w:t>
      </w:r>
      <w:r>
        <w:rPr>
          <w:rFonts w:ascii="Liberation Serif" w:hAnsi="Liberation Serif" w:cs="Liberation Serif"/>
          <w:spacing w:val="-2"/>
          <w:w w:val="9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right="5601"/>
        <w:jc w:val="left"/>
        <w:rPr>
          <w:rFonts w:ascii="Liberation Serif" w:hAnsi="Liberation Serif" w:cs="Liberation Serif"/>
          <w:i/>
          <w:iCs/>
        </w:rPr>
      </w:pP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right="5601"/>
        <w:jc w:val="left"/>
        <w:rPr>
          <w:rFonts w:ascii="Liberation Serif" w:hAnsi="Liberation Serif" w:cs="Liberation Serif"/>
          <w:i/>
          <w:iCs/>
        </w:rPr>
      </w:pPr>
    </w:p>
    <w:p w:rsidR="005442F8" w:rsidRDefault="008E40A3">
      <w:pPr>
        <w:pStyle w:val="a3"/>
        <w:overflowPunct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Форма решения о приеме на обучение в муниципальную образовательную организацию, реализующую программу общего образования на территории Асбестовского городского округа</w:t>
      </w:r>
    </w:p>
    <w:p w:rsidR="005442F8" w:rsidRDefault="005442F8">
      <w:pPr>
        <w:pStyle w:val="a3"/>
        <w:overflowPunct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8E40A3">
      <w:pPr>
        <w:pStyle w:val="a3"/>
        <w:overflowPunct w:val="0"/>
        <w:ind w:left="567"/>
        <w:jc w:val="left"/>
        <w:rPr>
          <w:rFonts w:ascii="Liberation Serif" w:hAnsi="Liberation Serif" w:cs="Liberation Serif"/>
          <w:i/>
          <w:iCs/>
          <w:sz w:val="23"/>
          <w:szCs w:val="23"/>
        </w:rPr>
      </w:pPr>
      <w:r>
        <w:rPr>
          <w:rFonts w:ascii="Liberation Serif" w:hAnsi="Liberation Serif" w:cs="Liberation Serif"/>
          <w:i/>
          <w:iCs/>
          <w:sz w:val="23"/>
          <w:szCs w:val="23"/>
        </w:rPr>
        <w:t>_______________________________</w:t>
      </w:r>
    </w:p>
    <w:p w:rsidR="005442F8" w:rsidRDefault="008E40A3">
      <w:pPr>
        <w:pStyle w:val="a3"/>
        <w:overflowPunct w:val="0"/>
        <w:ind w:left="993"/>
        <w:jc w:val="left"/>
      </w:pPr>
      <w:r>
        <w:rPr>
          <w:rFonts w:ascii="Liberation Serif" w:hAnsi="Liberation Serif" w:cs="Liberation Serif"/>
          <w:i/>
          <w:iCs/>
          <w:sz w:val="23"/>
          <w:szCs w:val="23"/>
        </w:rPr>
        <w:t>Наименование</w:t>
      </w:r>
      <w:r>
        <w:rPr>
          <w:rFonts w:ascii="Liberation Serif" w:hAnsi="Liberation Serif" w:cs="Liberation Serif"/>
          <w:i/>
          <w:iCs/>
          <w:spacing w:val="-2"/>
          <w:sz w:val="23"/>
          <w:szCs w:val="23"/>
        </w:rPr>
        <w:t>Организации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i/>
          <w:iCs/>
          <w:sz w:val="24"/>
          <w:szCs w:val="24"/>
        </w:rPr>
      </w:pPr>
    </w:p>
    <w:p w:rsidR="005442F8" w:rsidRDefault="008E40A3">
      <w:pPr>
        <w:pStyle w:val="a3"/>
        <w:tabs>
          <w:tab w:val="left" w:pos="9210"/>
        </w:tabs>
        <w:overflowPunct w:val="0"/>
        <w:ind w:left="5245"/>
        <w:jc w:val="left"/>
      </w:pPr>
      <w:r>
        <w:rPr>
          <w:rFonts w:ascii="Liberation Serif" w:hAnsi="Liberation Serif" w:cs="Liberation Serif"/>
          <w:sz w:val="23"/>
          <w:szCs w:val="23"/>
        </w:rPr>
        <w:t>Кому:</w:t>
      </w:r>
      <w:r>
        <w:rPr>
          <w:rFonts w:ascii="Liberation Serif" w:hAnsi="Liberation Serif" w:cs="Liberation Serif"/>
          <w:sz w:val="23"/>
          <w:szCs w:val="23"/>
          <w:u w:val="single" w:color="383838"/>
        </w:rPr>
        <w:tab/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4"/>
          <w:szCs w:val="24"/>
        </w:rPr>
      </w:pPr>
    </w:p>
    <w:p w:rsidR="005442F8" w:rsidRDefault="008E40A3">
      <w:pPr>
        <w:pStyle w:val="a3"/>
        <w:overflowPunct w:val="0"/>
        <w:jc w:val="center"/>
        <w:rPr>
          <w:rFonts w:ascii="Liberation Serif" w:hAnsi="Liberation Serif" w:cs="Liberation Serif"/>
          <w:b/>
          <w:spacing w:val="-2"/>
          <w:sz w:val="28"/>
          <w:szCs w:val="28"/>
        </w:rPr>
      </w:pPr>
      <w:r>
        <w:rPr>
          <w:rFonts w:ascii="Liberation Serif" w:hAnsi="Liberation Serif" w:cs="Liberation Serif"/>
          <w:b/>
          <w:spacing w:val="-2"/>
          <w:sz w:val="28"/>
          <w:szCs w:val="28"/>
        </w:rPr>
        <w:t>РЕШЕНИЕ</w:t>
      </w:r>
    </w:p>
    <w:p w:rsidR="005442F8" w:rsidRDefault="008E40A3">
      <w:pPr>
        <w:pStyle w:val="a3"/>
        <w:overflowPunct w:val="0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оприеменаобучение вмуниципальную образовательную организацию, реализующую программу общего образования на территории </w:t>
      </w:r>
      <w:r>
        <w:rPr>
          <w:rFonts w:ascii="Liberation Serif" w:hAnsi="Liberation Serif" w:cs="Liberation Serif"/>
          <w:b/>
          <w:sz w:val="28"/>
          <w:szCs w:val="28"/>
        </w:rPr>
        <w:br/>
        <w:t>Асбестовского городского округа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2"/>
          <w:szCs w:val="22"/>
        </w:rPr>
      </w:pPr>
    </w:p>
    <w:p w:rsidR="005442F8" w:rsidRDefault="008E40A3">
      <w:pPr>
        <w:pStyle w:val="a3"/>
        <w:tabs>
          <w:tab w:val="left" w:pos="3467"/>
          <w:tab w:val="left" w:pos="6325"/>
          <w:tab w:val="left" w:pos="7755"/>
        </w:tabs>
        <w:overflowPunct w:val="0"/>
        <w:ind w:firstLine="709"/>
        <w:jc w:val="left"/>
      </w:pPr>
      <w:r>
        <w:rPr>
          <w:rFonts w:ascii="Liberation Serif" w:hAnsi="Liberation Serif" w:cs="Liberation Serif"/>
          <w:sz w:val="19"/>
          <w:szCs w:val="19"/>
        </w:rPr>
        <w:t>ОТ</w:t>
      </w:r>
      <w:r>
        <w:rPr>
          <w:rFonts w:ascii="Liberation Serif" w:hAnsi="Liberation Serif" w:cs="Liberation Serif"/>
          <w:sz w:val="19"/>
          <w:szCs w:val="19"/>
          <w:u w:val="single" w:color="181818"/>
        </w:rPr>
        <w:tab/>
      </w:r>
      <w:r>
        <w:rPr>
          <w:rFonts w:ascii="Liberation Serif" w:hAnsi="Liberation Serif" w:cs="Liberation Serif"/>
          <w:sz w:val="19"/>
          <w:szCs w:val="19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  <w:u w:val="single" w:color="181818"/>
        </w:rPr>
        <w:tab/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5255"/>
          <w:tab w:val="left" w:pos="5405"/>
          <w:tab w:val="left" w:pos="7298"/>
          <w:tab w:val="left" w:pos="7551"/>
          <w:tab w:val="left" w:pos="11286"/>
        </w:tabs>
        <w:overflowPunct w:val="0"/>
        <w:ind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Ваше заявление от </w:t>
      </w:r>
      <w:r>
        <w:rPr>
          <w:rFonts w:ascii="Liberation Serif" w:hAnsi="Liberation Serif" w:cs="Liberation Serif"/>
          <w:sz w:val="28"/>
          <w:szCs w:val="28"/>
          <w:u w:val="single" w:color="343434"/>
        </w:rPr>
        <w:tab/>
      </w:r>
      <w:r>
        <w:rPr>
          <w:rFonts w:ascii="Liberation Serif" w:hAnsi="Liberation Serif" w:cs="Liberation Serif"/>
          <w:sz w:val="28"/>
          <w:szCs w:val="28"/>
          <w:u w:val="single" w:color="343434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>
        <w:rPr>
          <w:rFonts w:ascii="Liberation Serif" w:hAnsi="Liberation Serif" w:cs="Liberation Serif"/>
          <w:sz w:val="28"/>
          <w:szCs w:val="28"/>
          <w:u w:val="single" w:color="343434"/>
        </w:rPr>
        <w:tab/>
      </w:r>
      <w:r>
        <w:rPr>
          <w:rFonts w:ascii="Liberation Serif" w:hAnsi="Liberation Serif" w:cs="Liberation Serif"/>
          <w:sz w:val="28"/>
          <w:szCs w:val="28"/>
          <w:u w:val="single" w:color="343434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и прилагаемые к нему документы (копии) Организацией рассмотрены и принято решение о приеме на обучение в ________ (распорядительный акт от _________ №______.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9641"/>
        </w:tabs>
        <w:overflowPunct w:val="0"/>
        <w:jc w:val="left"/>
      </w:pPr>
      <w:r>
        <w:rPr>
          <w:rFonts w:ascii="Liberation Serif" w:hAnsi="Liberation Serif" w:cs="Liberation Serif"/>
          <w:w w:val="95"/>
          <w:sz w:val="28"/>
          <w:szCs w:val="28"/>
        </w:rPr>
        <w:t>Дополнительная</w:t>
      </w:r>
      <w:r>
        <w:rPr>
          <w:rFonts w:ascii="Liberation Serif" w:hAnsi="Liberation Serif" w:cs="Liberation Serif"/>
          <w:sz w:val="28"/>
          <w:szCs w:val="28"/>
        </w:rPr>
        <w:t>информация</w:t>
      </w:r>
      <w:r>
        <w:rPr>
          <w:rFonts w:ascii="Liberation Serif" w:hAnsi="Liberation Serif" w:cs="Liberation Serif"/>
          <w:sz w:val="24"/>
          <w:szCs w:val="24"/>
        </w:rPr>
        <w:t>:</w:t>
      </w:r>
      <w:r>
        <w:rPr>
          <w:rFonts w:ascii="Liberation Serif" w:hAnsi="Liberation Serif" w:cs="Liberation Serif"/>
          <w:sz w:val="24"/>
          <w:szCs w:val="24"/>
          <w:u w:val="single" w:color="080808"/>
        </w:rPr>
        <w:tab/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0"/>
          <w:szCs w:val="20"/>
        </w:rPr>
      </w:pPr>
    </w:p>
    <w:p w:rsidR="005442F8" w:rsidRDefault="008E40A3">
      <w:pPr>
        <w:pStyle w:val="a3"/>
        <w:overflowPunct w:val="0"/>
        <w:ind w:firstLine="7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>__________________</w:t>
      </w:r>
    </w:p>
    <w:p w:rsidR="005442F8" w:rsidRDefault="008E40A3">
      <w:pPr>
        <w:pStyle w:val="a3"/>
        <w:overflowPunct w:val="0"/>
      </w:pPr>
      <w:r>
        <w:rPr>
          <w:rFonts w:ascii="Liberation Serif" w:hAnsi="Liberation Serif" w:cs="Liberation Serif"/>
          <w:i/>
          <w:iCs/>
          <w:spacing w:val="-2"/>
          <w:sz w:val="22"/>
          <w:szCs w:val="22"/>
        </w:rPr>
        <w:t xml:space="preserve">Должность и </w:t>
      </w:r>
      <w:r>
        <w:rPr>
          <w:rFonts w:ascii="Liberation Serif" w:hAnsi="Liberation Serif" w:cs="Liberation Serif"/>
          <w:i/>
          <w:iCs/>
          <w:spacing w:val="-4"/>
          <w:sz w:val="22"/>
          <w:szCs w:val="22"/>
        </w:rPr>
        <w:t xml:space="preserve">ФИО </w:t>
      </w:r>
      <w:r>
        <w:rPr>
          <w:rFonts w:ascii="Liberation Serif" w:hAnsi="Liberation Serif" w:cs="Liberation Serif"/>
          <w:i/>
          <w:iCs/>
          <w:spacing w:val="-2"/>
          <w:w w:val="95"/>
          <w:sz w:val="22"/>
          <w:szCs w:val="22"/>
        </w:rPr>
        <w:t xml:space="preserve">сотрудника, </w:t>
      </w:r>
      <w:r>
        <w:rPr>
          <w:rFonts w:ascii="Liberation Serif" w:hAnsi="Liberation Serif" w:cs="Liberation Serif"/>
          <w:i/>
          <w:iCs/>
          <w:sz w:val="22"/>
          <w:szCs w:val="22"/>
        </w:rPr>
        <w:t>принявшего решение</w:t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  <w:t>подпись</w:t>
      </w: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left="1032" w:right="5601" w:firstLine="707"/>
        <w:jc w:val="left"/>
        <w:rPr>
          <w:rFonts w:ascii="Liberation Serif" w:hAnsi="Liberation Serif" w:cs="Liberation Serif"/>
          <w:i/>
          <w:iCs/>
        </w:rPr>
      </w:pP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left="1032" w:right="5601" w:firstLine="707"/>
        <w:jc w:val="left"/>
        <w:rPr>
          <w:rFonts w:ascii="Liberation Serif" w:hAnsi="Liberation Serif" w:cs="Liberation Serif"/>
          <w:i/>
          <w:iCs/>
        </w:rPr>
      </w:pPr>
    </w:p>
    <w:p w:rsidR="005442F8" w:rsidRDefault="008E40A3">
      <w:pPr>
        <w:pStyle w:val="a3"/>
        <w:pageBreakBefore/>
        <w:overflowPunct w:val="0"/>
        <w:ind w:left="5245" w:right="256"/>
        <w:jc w:val="left"/>
      </w:pPr>
      <w:r>
        <w:rPr>
          <w:rFonts w:ascii="Liberation Serif" w:hAnsi="Liberation Serif" w:cs="Liberation Serif"/>
          <w:spacing w:val="-2"/>
          <w:w w:val="95"/>
          <w:sz w:val="26"/>
          <w:szCs w:val="26"/>
        </w:rPr>
        <w:lastRenderedPageBreak/>
        <w:t xml:space="preserve">Приложение№4 </w:t>
      </w:r>
    </w:p>
    <w:p w:rsidR="005442F8" w:rsidRDefault="008E40A3">
      <w:pPr>
        <w:pStyle w:val="a3"/>
        <w:overflowPunct w:val="0"/>
        <w:ind w:left="5245" w:right="256"/>
        <w:jc w:val="left"/>
      </w:pPr>
      <w:r>
        <w:rPr>
          <w:rFonts w:ascii="Liberation Serif" w:hAnsi="Liberation Serif" w:cs="Liberation Serif"/>
          <w:sz w:val="26"/>
          <w:szCs w:val="26"/>
        </w:rPr>
        <w:t xml:space="preserve">кАдминистративномурегламенту </w:t>
      </w:r>
      <w:r>
        <w:rPr>
          <w:rFonts w:ascii="Liberation Serif" w:hAnsi="Liberation Serif" w:cs="Liberation Serif"/>
          <w:sz w:val="26"/>
          <w:szCs w:val="26"/>
        </w:rPr>
        <w:br/>
      </w:r>
      <w:r>
        <w:rPr>
          <w:rFonts w:ascii="Liberation Serif" w:hAnsi="Liberation Serif" w:cs="Liberation Serif"/>
          <w:w w:val="95"/>
          <w:sz w:val="26"/>
          <w:szCs w:val="26"/>
        </w:rPr>
        <w:t>попредоставлению</w:t>
      </w:r>
      <w:r>
        <w:rPr>
          <w:rFonts w:ascii="Liberation Serif" w:hAnsi="Liberation Serif" w:cs="Liberation Serif"/>
          <w:spacing w:val="-2"/>
          <w:w w:val="95"/>
          <w:sz w:val="26"/>
          <w:szCs w:val="26"/>
        </w:rPr>
        <w:t>муниципальной</w:t>
      </w:r>
      <w:r>
        <w:rPr>
          <w:rFonts w:ascii="Liberation Serif" w:hAnsi="Liberation Serif" w:cs="Liberation Serif"/>
          <w:spacing w:val="-2"/>
          <w:sz w:val="26"/>
          <w:szCs w:val="26"/>
        </w:rPr>
        <w:t>услуги</w:t>
      </w: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right="-8"/>
        <w:rPr>
          <w:rFonts w:ascii="Liberation Serif" w:hAnsi="Liberation Serif" w:cs="Liberation Serif"/>
          <w:iCs/>
          <w:sz w:val="26"/>
          <w:szCs w:val="26"/>
        </w:rPr>
      </w:pP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right="-8"/>
        <w:rPr>
          <w:rFonts w:ascii="Liberation Serif" w:hAnsi="Liberation Serif" w:cs="Liberation Serif"/>
          <w:iCs/>
          <w:sz w:val="26"/>
          <w:szCs w:val="26"/>
        </w:rPr>
      </w:pPr>
    </w:p>
    <w:p w:rsidR="005442F8" w:rsidRDefault="008E40A3">
      <w:pPr>
        <w:pStyle w:val="a3"/>
        <w:overflowPunct w:val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Форма решения об отказе в приеме на обучение в муниципальную образовательную организацию, реализующую программу общего образования </w:t>
      </w:r>
      <w:r>
        <w:rPr>
          <w:rFonts w:ascii="Liberation Serif" w:hAnsi="Liberation Serif" w:cs="Liberation Serif"/>
          <w:b/>
          <w:sz w:val="26"/>
          <w:szCs w:val="26"/>
        </w:rPr>
        <w:br/>
        <w:t>на территории Асбестовского городского округа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b/>
          <w:bCs/>
          <w:sz w:val="26"/>
          <w:szCs w:val="26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i/>
          <w:iCs/>
          <w:w w:val="90"/>
          <w:sz w:val="26"/>
          <w:szCs w:val="26"/>
        </w:rPr>
      </w:pPr>
    </w:p>
    <w:p w:rsidR="005442F8" w:rsidRDefault="008E40A3">
      <w:pPr>
        <w:pStyle w:val="a3"/>
        <w:overflowPunct w:val="0"/>
        <w:jc w:val="left"/>
        <w:rPr>
          <w:rFonts w:ascii="Liberation Serif" w:hAnsi="Liberation Serif" w:cs="Liberation Serif"/>
          <w:iCs/>
          <w:w w:val="90"/>
          <w:sz w:val="26"/>
          <w:szCs w:val="26"/>
        </w:rPr>
      </w:pPr>
      <w:r>
        <w:rPr>
          <w:rFonts w:ascii="Liberation Serif" w:hAnsi="Liberation Serif" w:cs="Liberation Serif"/>
          <w:iCs/>
          <w:w w:val="90"/>
          <w:sz w:val="26"/>
          <w:szCs w:val="26"/>
        </w:rPr>
        <w:t>_______________________________</w:t>
      </w:r>
    </w:p>
    <w:p w:rsidR="005442F8" w:rsidRDefault="008E40A3">
      <w:pPr>
        <w:pStyle w:val="a3"/>
        <w:overflowPunct w:val="0"/>
        <w:ind w:right="5946"/>
        <w:jc w:val="center"/>
      </w:pPr>
      <w:r>
        <w:rPr>
          <w:rFonts w:ascii="Liberation Serif" w:hAnsi="Liberation Serif" w:cs="Liberation Serif"/>
          <w:i/>
          <w:iCs/>
          <w:w w:val="90"/>
        </w:rPr>
        <w:t>Наименование</w:t>
      </w:r>
      <w:r>
        <w:rPr>
          <w:rFonts w:ascii="Liberation Serif" w:hAnsi="Liberation Serif" w:cs="Liberation Serif"/>
          <w:i/>
          <w:iCs/>
          <w:spacing w:val="-2"/>
        </w:rPr>
        <w:t>Организации</w:t>
      </w:r>
    </w:p>
    <w:p w:rsidR="005442F8" w:rsidRDefault="008E40A3">
      <w:pPr>
        <w:pStyle w:val="a3"/>
        <w:tabs>
          <w:tab w:val="left" w:pos="8742"/>
        </w:tabs>
        <w:overflowPunct w:val="0"/>
        <w:ind w:left="6548"/>
        <w:jc w:val="left"/>
      </w:pPr>
      <w:r>
        <w:rPr>
          <w:rFonts w:ascii="Liberation Serif" w:hAnsi="Liberation Serif" w:cs="Liberation Serif"/>
          <w:sz w:val="26"/>
          <w:szCs w:val="26"/>
        </w:rPr>
        <w:t xml:space="preserve">Кому: </w:t>
      </w:r>
      <w:r>
        <w:rPr>
          <w:rFonts w:ascii="Liberation Serif" w:hAnsi="Liberation Serif" w:cs="Liberation Serif"/>
          <w:sz w:val="26"/>
          <w:szCs w:val="26"/>
          <w:u w:val="single" w:color="3B3B3B"/>
        </w:rPr>
        <w:tab/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4"/>
          <w:szCs w:val="26"/>
        </w:rPr>
      </w:pPr>
    </w:p>
    <w:p w:rsidR="005442F8" w:rsidRDefault="005442F8">
      <w:pPr>
        <w:pStyle w:val="a3"/>
        <w:overflowPunct w:val="0"/>
        <w:jc w:val="center"/>
        <w:rPr>
          <w:rFonts w:ascii="Liberation Serif" w:hAnsi="Liberation Serif" w:cs="Liberation Serif"/>
          <w:sz w:val="24"/>
          <w:szCs w:val="26"/>
        </w:rPr>
      </w:pPr>
    </w:p>
    <w:p w:rsidR="005442F8" w:rsidRDefault="008E40A3">
      <w:pPr>
        <w:pStyle w:val="a3"/>
        <w:overflowPunct w:val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РЕШЕНИЕ</w:t>
      </w:r>
    </w:p>
    <w:p w:rsidR="005442F8" w:rsidRDefault="008E40A3">
      <w:pPr>
        <w:pStyle w:val="a3"/>
        <w:overflowPunct w:val="0"/>
        <w:jc w:val="center"/>
      </w:pPr>
      <w:r>
        <w:rPr>
          <w:rFonts w:ascii="Liberation Serif" w:hAnsi="Liberation Serif" w:cs="Liberation Serif"/>
          <w:b/>
          <w:sz w:val="26"/>
          <w:szCs w:val="26"/>
        </w:rPr>
        <w:t xml:space="preserve">об отказе в приеме на обучение в </w:t>
      </w:r>
      <w:r>
        <w:rPr>
          <w:rFonts w:ascii="Liberation Serif" w:hAnsi="Liberation Serif" w:cs="Liberation Serif"/>
          <w:b/>
          <w:w w:val="105"/>
        </w:rPr>
        <w:t xml:space="preserve">муниципальную образовательную организацию, </w:t>
      </w:r>
      <w:r>
        <w:rPr>
          <w:rFonts w:ascii="Liberation Serif" w:hAnsi="Liberation Serif" w:cs="Liberation Serif"/>
          <w:b/>
          <w:spacing w:val="-2"/>
          <w:w w:val="105"/>
        </w:rPr>
        <w:t>реализующуюпрограммуобщегообразования</w:t>
      </w:r>
      <w:r>
        <w:rPr>
          <w:rFonts w:ascii="Liberation Serif" w:hAnsi="Liberation Serif" w:cs="Liberation Serif"/>
          <w:b/>
          <w:w w:val="105"/>
        </w:rPr>
        <w:t xml:space="preserve"> на территории </w:t>
      </w:r>
      <w:r>
        <w:rPr>
          <w:rFonts w:ascii="Liberation Serif" w:hAnsi="Liberation Serif" w:cs="Liberation Serif"/>
          <w:b/>
          <w:w w:val="105"/>
        </w:rPr>
        <w:br/>
        <w:t>Асбестовского городского округа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6"/>
          <w:szCs w:val="26"/>
        </w:rPr>
      </w:pPr>
    </w:p>
    <w:p w:rsidR="005442F8" w:rsidRDefault="008E40A3">
      <w:pPr>
        <w:pStyle w:val="a3"/>
        <w:tabs>
          <w:tab w:val="left" w:pos="3573"/>
          <w:tab w:val="left" w:pos="6330"/>
          <w:tab w:val="left" w:pos="8360"/>
        </w:tabs>
        <w:overflowPunct w:val="0"/>
        <w:ind w:right="-8"/>
        <w:jc w:val="left"/>
      </w:pPr>
      <w:r>
        <w:rPr>
          <w:rFonts w:ascii="Liberation Serif" w:hAnsi="Liberation Serif" w:cs="Liberation Serif"/>
          <w:sz w:val="26"/>
          <w:szCs w:val="26"/>
        </w:rPr>
        <w:t xml:space="preserve">от </w:t>
      </w:r>
      <w:r>
        <w:rPr>
          <w:rFonts w:ascii="Liberation Serif" w:hAnsi="Liberation Serif" w:cs="Liberation Serif"/>
          <w:sz w:val="26"/>
          <w:szCs w:val="26"/>
          <w:u w:val="single" w:color="080808"/>
        </w:rPr>
        <w:tab/>
      </w:r>
      <w:r>
        <w:rPr>
          <w:rFonts w:ascii="Liberation Serif" w:hAnsi="Liberation Serif" w:cs="Liberation Serif"/>
          <w:sz w:val="26"/>
          <w:szCs w:val="26"/>
        </w:rPr>
        <w:tab/>
        <w:t>№ _____________</w:t>
      </w:r>
    </w:p>
    <w:p w:rsidR="005442F8" w:rsidRDefault="008E40A3">
      <w:pPr>
        <w:pStyle w:val="a3"/>
        <w:tabs>
          <w:tab w:val="left" w:pos="2722"/>
          <w:tab w:val="left" w:pos="5405"/>
          <w:tab w:val="left" w:pos="7546"/>
        </w:tabs>
        <w:overflowPunct w:val="0"/>
        <w:ind w:right="-8" w:firstLine="707"/>
      </w:pPr>
      <w:r>
        <w:rPr>
          <w:rFonts w:ascii="Liberation Serif" w:hAnsi="Liberation Serif" w:cs="Liberation Serif"/>
          <w:sz w:val="26"/>
          <w:szCs w:val="26"/>
        </w:rPr>
        <w:t xml:space="preserve">Ваше заявление от _______ №___ и прилагаемые к нему документы (копии) Организацией рассмотрены и принято решение об отказе в приеме на обучение в </w:t>
      </w:r>
      <w:r>
        <w:rPr>
          <w:rFonts w:ascii="Liberation Serif" w:hAnsi="Liberation Serif" w:cs="Liberation Serif"/>
          <w:sz w:val="26"/>
          <w:szCs w:val="26"/>
          <w:u w:val="single" w:color="3B3B3B"/>
        </w:rPr>
        <w:tab/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</w:rPr>
      </w:pPr>
    </w:p>
    <w:tbl>
      <w:tblPr>
        <w:tblW w:w="9657" w:type="dxa"/>
        <w:tblInd w:w="13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286"/>
        <w:gridCol w:w="7371"/>
      </w:tblGrid>
      <w:tr w:rsidR="005442F8">
        <w:trPr>
          <w:trHeight w:val="789"/>
        </w:trPr>
        <w:tc>
          <w:tcPr>
            <w:tcW w:w="2286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4" w:firstLine="2"/>
            </w:pPr>
            <w:r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№ пункта Административного </w:t>
            </w:r>
            <w: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регламента</w:t>
            </w:r>
          </w:p>
        </w:tc>
        <w:tc>
          <w:tcPr>
            <w:tcW w:w="7371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87"/>
            </w:pPr>
            <w: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Наименование основания для отказа в соответствии </w:t>
            </w:r>
            <w: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br/>
              <w:t xml:space="preserve">с единым </w:t>
            </w:r>
            <w:r>
              <w:rPr>
                <w:rFonts w:ascii="Liberation Serif" w:hAnsi="Liberation Serif" w:cs="Liberation Serif"/>
                <w:b/>
                <w:sz w:val="22"/>
                <w:szCs w:val="22"/>
              </w:rPr>
              <w:t>стандартом</w:t>
            </w:r>
          </w:p>
        </w:tc>
      </w:tr>
      <w:tr w:rsidR="005442F8">
        <w:trPr>
          <w:trHeight w:val="1573"/>
        </w:trPr>
        <w:tc>
          <w:tcPr>
            <w:tcW w:w="2286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8"/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1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48</w:t>
            </w:r>
          </w:p>
        </w:tc>
        <w:tc>
          <w:tcPr>
            <w:tcW w:w="7371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87" w:right="65" w:firstLine="1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Несоответствие возраста ребенка, в интересах которого действует родитель (законный представитель), требованиям действующего законодательства (ребенок не достиг возраста 6 лет и 6 месяцев или уже достиг возраста 8 лет на момент начала получения начального общего образования) при отсутствии разрешения на прием ребенка </w:t>
            </w:r>
            <w:r>
              <w:rPr>
                <w:rFonts w:ascii="Liberation Serif" w:hAnsi="Liberation Serif" w:cs="Liberation Serif"/>
              </w:rPr>
              <w:br/>
              <w:t>в Организацию</w:t>
            </w:r>
          </w:p>
        </w:tc>
      </w:tr>
      <w:tr w:rsidR="005442F8">
        <w:trPr>
          <w:trHeight w:val="301"/>
        </w:trPr>
        <w:tc>
          <w:tcPr>
            <w:tcW w:w="2286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3"/>
            </w:pPr>
            <w:r>
              <w:rPr>
                <w:rFonts w:ascii="Liberation Serif" w:hAnsi="Liberation Serif" w:cs="Liberation Serif"/>
                <w:spacing w:val="-2"/>
              </w:rPr>
              <w:t>подпункт 2 пункта 48</w:t>
            </w:r>
          </w:p>
        </w:tc>
        <w:tc>
          <w:tcPr>
            <w:tcW w:w="7371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88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Отзыв заявления по инициативе заявителя</w:t>
            </w:r>
          </w:p>
        </w:tc>
      </w:tr>
      <w:tr w:rsidR="005442F8">
        <w:trPr>
          <w:trHeight w:val="1146"/>
        </w:trPr>
        <w:tc>
          <w:tcPr>
            <w:tcW w:w="2286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3"/>
            </w:pPr>
            <w:r>
              <w:rPr>
                <w:rFonts w:ascii="Liberation Serif" w:hAnsi="Liberation Serif" w:cs="Liberation Serif"/>
                <w:spacing w:val="-2"/>
              </w:rPr>
              <w:t xml:space="preserve">подпункт 3 </w:t>
            </w:r>
            <w:r>
              <w:rPr>
                <w:rFonts w:ascii="Liberation Serif" w:hAnsi="Liberation Serif" w:cs="Liberation Serif"/>
                <w:spacing w:val="-2"/>
              </w:rPr>
              <w:br/>
              <w:t>пункта 48</w:t>
            </w:r>
          </w:p>
        </w:tc>
        <w:tc>
          <w:tcPr>
            <w:tcW w:w="7371" w:type="dxa"/>
            <w:tcBorders>
              <w:top w:val="single" w:sz="6" w:space="0" w:color="282828"/>
              <w:left w:val="single" w:sz="6" w:space="0" w:color="282828"/>
              <w:bottom w:val="single" w:sz="6" w:space="0" w:color="282828"/>
              <w:right w:val="single" w:sz="6" w:space="0" w:color="28282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88" w:right="44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Отсутствие в муниципальной образовательной организации свободных мест, за исключением случаев, предусмотренных частями 5 и 6 статьи 67 и статьей 88 Закона об образовании</w:t>
            </w:r>
          </w:p>
        </w:tc>
      </w:tr>
    </w:tbl>
    <w:p w:rsidR="005442F8" w:rsidRDefault="008E40A3">
      <w:pPr>
        <w:pStyle w:val="a3"/>
        <w:tabs>
          <w:tab w:val="left" w:pos="9639"/>
        </w:tabs>
        <w:overflowPunct w:val="0"/>
        <w:ind w:firstLine="709"/>
        <w:jc w:val="left"/>
      </w:pPr>
      <w:r>
        <w:rPr>
          <w:rFonts w:ascii="Liberation Serif" w:hAnsi="Liberation Serif" w:cs="Liberation Serif"/>
          <w:sz w:val="26"/>
          <w:szCs w:val="26"/>
        </w:rPr>
        <w:t xml:space="preserve">Дополнительная информация: </w:t>
      </w:r>
      <w:r>
        <w:rPr>
          <w:rFonts w:ascii="Liberation Serif" w:hAnsi="Liberation Serif" w:cs="Liberation Serif"/>
          <w:sz w:val="26"/>
          <w:szCs w:val="26"/>
          <w:u w:val="single" w:color="131313"/>
        </w:rPr>
        <w:tab/>
      </w:r>
    </w:p>
    <w:p w:rsidR="005442F8" w:rsidRDefault="008E40A3">
      <w:pPr>
        <w:pStyle w:val="a3"/>
        <w:overflowPunct w:val="0"/>
        <w:ind w:firstLine="709"/>
        <w:jc w:val="left"/>
      </w:pPr>
      <w:r>
        <w:rPr>
          <w:rFonts w:ascii="Liberation Serif" w:hAnsi="Liberation Serif" w:cs="Liberation Serif"/>
          <w:sz w:val="26"/>
          <w:szCs w:val="26"/>
        </w:rPr>
        <w:t xml:space="preserve">Вы вправе повторно обратиться в Организацию с заявлением о предоставлении </w:t>
      </w:r>
      <w:r>
        <w:rPr>
          <w:rFonts w:ascii="Liberation Serif" w:hAnsi="Liberation Serif" w:cs="Liberation Serif"/>
        </w:rPr>
        <w:t>муниципальной услуги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5442F8" w:rsidRDefault="008E40A3">
      <w:pPr>
        <w:pStyle w:val="a3"/>
        <w:overflowPunct w:val="0"/>
        <w:ind w:right="280" w:firstLine="709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5442F8" w:rsidRDefault="005442F8">
      <w:pPr>
        <w:pStyle w:val="a3"/>
        <w:overflowPunct w:val="0"/>
        <w:ind w:right="280" w:firstLine="709"/>
        <w:rPr>
          <w:rFonts w:ascii="Liberation Serif" w:hAnsi="Liberation Serif" w:cs="Liberation Serif"/>
          <w:sz w:val="26"/>
          <w:szCs w:val="26"/>
        </w:rPr>
      </w:pPr>
    </w:p>
    <w:p w:rsidR="005442F8" w:rsidRDefault="008E40A3">
      <w:pPr>
        <w:pStyle w:val="a3"/>
        <w:overflowPunct w:val="0"/>
        <w:ind w:firstLine="7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>__________________</w:t>
      </w:r>
    </w:p>
    <w:p w:rsidR="005442F8" w:rsidRDefault="008E40A3">
      <w:pPr>
        <w:pStyle w:val="a3"/>
        <w:overflowPunct w:val="0"/>
      </w:pPr>
      <w:r>
        <w:rPr>
          <w:rFonts w:ascii="Liberation Serif" w:hAnsi="Liberation Serif" w:cs="Liberation Serif"/>
          <w:i/>
          <w:iCs/>
          <w:spacing w:val="-2"/>
          <w:sz w:val="22"/>
          <w:szCs w:val="22"/>
        </w:rPr>
        <w:t xml:space="preserve">Должность и </w:t>
      </w:r>
      <w:r>
        <w:rPr>
          <w:rFonts w:ascii="Liberation Serif" w:hAnsi="Liberation Serif" w:cs="Liberation Serif"/>
          <w:i/>
          <w:iCs/>
          <w:spacing w:val="-4"/>
          <w:sz w:val="22"/>
          <w:szCs w:val="22"/>
        </w:rPr>
        <w:t xml:space="preserve">ФИО </w:t>
      </w:r>
      <w:r>
        <w:rPr>
          <w:rFonts w:ascii="Liberation Serif" w:hAnsi="Liberation Serif" w:cs="Liberation Serif"/>
          <w:i/>
          <w:iCs/>
          <w:spacing w:val="-2"/>
          <w:w w:val="95"/>
          <w:sz w:val="22"/>
          <w:szCs w:val="22"/>
        </w:rPr>
        <w:t xml:space="preserve">сотрудника, </w:t>
      </w:r>
      <w:r>
        <w:rPr>
          <w:rFonts w:ascii="Liberation Serif" w:hAnsi="Liberation Serif" w:cs="Liberation Serif"/>
          <w:i/>
          <w:iCs/>
          <w:sz w:val="22"/>
          <w:szCs w:val="22"/>
        </w:rPr>
        <w:t>принявшего решение</w:t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</w:r>
      <w:r>
        <w:rPr>
          <w:rFonts w:ascii="Liberation Serif" w:hAnsi="Liberation Serif" w:cs="Liberation Serif"/>
          <w:i/>
          <w:iCs/>
          <w:sz w:val="22"/>
          <w:szCs w:val="22"/>
        </w:rPr>
        <w:tab/>
        <w:t>подпись</w:t>
      </w: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right="-8" w:firstLine="709"/>
        <w:rPr>
          <w:rFonts w:ascii="Liberation Serif" w:hAnsi="Liberation Serif" w:cs="Liberation Serif"/>
          <w:iCs/>
          <w:sz w:val="26"/>
          <w:szCs w:val="26"/>
        </w:rPr>
      </w:pP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right="-8"/>
        <w:rPr>
          <w:rFonts w:ascii="Liberation Serif" w:hAnsi="Liberation Serif" w:cs="Liberation Serif"/>
          <w:iCs/>
          <w:sz w:val="28"/>
          <w:szCs w:val="28"/>
        </w:rPr>
      </w:pPr>
    </w:p>
    <w:p w:rsidR="005442F8" w:rsidRDefault="008E40A3">
      <w:pPr>
        <w:pStyle w:val="a3"/>
        <w:pageBreakBefore/>
        <w:overflowPunct w:val="0"/>
        <w:ind w:left="5245" w:right="256"/>
        <w:jc w:val="left"/>
      </w:pPr>
      <w:r>
        <w:rPr>
          <w:rFonts w:ascii="Liberation Serif" w:hAnsi="Liberation Serif" w:cs="Liberation Serif"/>
          <w:spacing w:val="-2"/>
          <w:w w:val="95"/>
          <w:sz w:val="28"/>
          <w:szCs w:val="28"/>
        </w:rPr>
        <w:lastRenderedPageBreak/>
        <w:t xml:space="preserve">Приложение№5 </w:t>
      </w:r>
    </w:p>
    <w:p w:rsidR="005442F8" w:rsidRDefault="008E40A3">
      <w:pPr>
        <w:pStyle w:val="a3"/>
        <w:overflowPunct w:val="0"/>
        <w:ind w:left="5245" w:right="256"/>
        <w:jc w:val="left"/>
      </w:pPr>
      <w:r>
        <w:rPr>
          <w:rFonts w:ascii="Liberation Serif" w:hAnsi="Liberation Serif" w:cs="Liberation Serif"/>
          <w:sz w:val="28"/>
          <w:szCs w:val="28"/>
        </w:rPr>
        <w:t xml:space="preserve">кАдминистративномурегламенту </w:t>
      </w:r>
      <w:r>
        <w:rPr>
          <w:rFonts w:ascii="Liberation Serif" w:hAnsi="Liberation Serif" w:cs="Liberation Serif"/>
          <w:w w:val="95"/>
          <w:sz w:val="28"/>
          <w:szCs w:val="28"/>
        </w:rPr>
        <w:t>попредоставлению</w:t>
      </w:r>
      <w:r>
        <w:rPr>
          <w:rFonts w:ascii="Liberation Serif" w:hAnsi="Liberation Serif" w:cs="Liberation Serif"/>
          <w:spacing w:val="-2"/>
          <w:w w:val="95"/>
          <w:sz w:val="28"/>
          <w:szCs w:val="28"/>
        </w:rPr>
        <w:t>муниципальной</w:t>
      </w:r>
      <w:r>
        <w:rPr>
          <w:rFonts w:ascii="Liberation Serif" w:hAnsi="Liberation Serif" w:cs="Liberation Serif"/>
          <w:spacing w:val="-2"/>
          <w:sz w:val="28"/>
          <w:szCs w:val="28"/>
        </w:rPr>
        <w:t>услуги</w:t>
      </w: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right="5601"/>
        <w:jc w:val="left"/>
        <w:rPr>
          <w:rFonts w:ascii="Liberation Serif" w:hAnsi="Liberation Serif" w:cs="Liberation Serif"/>
          <w:i/>
          <w:iCs/>
        </w:rPr>
      </w:pPr>
    </w:p>
    <w:p w:rsidR="005442F8" w:rsidRDefault="005442F8">
      <w:pPr>
        <w:pStyle w:val="a3"/>
        <w:tabs>
          <w:tab w:val="left" w:pos="3300"/>
          <w:tab w:val="left" w:pos="3750"/>
          <w:tab w:val="left" w:pos="4626"/>
        </w:tabs>
        <w:overflowPunct w:val="0"/>
        <w:ind w:right="5601"/>
        <w:jc w:val="left"/>
        <w:rPr>
          <w:rFonts w:ascii="Liberation Serif" w:hAnsi="Liberation Serif" w:cs="Liberation Serif"/>
          <w:i/>
          <w:iCs/>
        </w:rPr>
      </w:pPr>
    </w:p>
    <w:p w:rsidR="005442F8" w:rsidRDefault="008E40A3">
      <w:pPr>
        <w:pStyle w:val="a3"/>
        <w:tabs>
          <w:tab w:val="left" w:pos="1134"/>
        </w:tabs>
        <w:overflowPunct w:val="0"/>
        <w:ind w:right="-8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Переченьнормативных правовых актов,регулирующих предоставлениемуниципальной услуги (с указанием их реквизитов и источников официального опубликования)</w:t>
      </w:r>
    </w:p>
    <w:p w:rsidR="005442F8" w:rsidRDefault="005442F8">
      <w:pPr>
        <w:pStyle w:val="a3"/>
        <w:tabs>
          <w:tab w:val="left" w:pos="1134"/>
        </w:tabs>
        <w:overflowPunct w:val="0"/>
        <w:ind w:right="-8" w:firstLine="709"/>
        <w:rPr>
          <w:rFonts w:ascii="Liberation Serif" w:hAnsi="Liberation Serif" w:cs="Liberation Serif"/>
          <w:b/>
          <w:bCs/>
          <w:w w:val="95"/>
          <w:sz w:val="28"/>
          <w:szCs w:val="28"/>
        </w:rPr>
      </w:pP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037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27 июля 2010 года № 210-ФЗ «Об организации предоставления государственных и муниципальных услуг» (Собрание законодательства Российской Федерации, 2010, № 31, ст. 4179).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013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27 июля 2006 года № 149-ФЗ «Об информации, информационных технологиях и о защите информации» (Собрание законодательства Российской Федерации, 2006, № 31, ст. 3448).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1999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27 июля 2006 г. № 152-ФЗ «О персональных данных» (Собрание законодательства Российской Федерации, 2006, № 31, ст. 3451; 2017, № 31, ст. 4772).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1999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6 апреля 2011 года № 63-ФЗ «Об электронной подписи» (Собрание законодательства Российской Федерации, 2011, № 15, ст. 2036).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1989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21 декабря 2012 года № 273-ФЗ «Об образовании в Российской Федерации» (Собрание законодательства Российской Федерации, 2012, № 53, ст. 7598; 2014, № 19, ст. 2289; 2016, № 27, ст. 4160; 2016, № 27, ст. 4246; 2018, № 32, ст. 5110; 2019, № 30, ст. 4134; 2019, № 49, ст. 6970; 2020, № 12, ст. 1645).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003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6 октября 2003 года № 131-ФЗ «Об общих принципах организации местного самоуправления в Российской Федерации» (Собрание законодательства Российской Федерации, 2003, № 40, ст. 3822).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023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27 мая 1998 года № 76-ФЗ «О статусе военнослужащих» (Собрание законодательства Российской Федерации, 1998, № 22, ст. 2331; 2013, № 27, ст. 3477).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080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17 января 1992 года № 2202-1 «О прокуратуре Российской Федерации» (Собрание законодательства Российской Федерации, 1995, № 47, ст. 4472; 2013, № 27, ст. 3477).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066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28 декабря 2010 года № 403-ФЗ «О Следственном комитете Российской Федерации» (Собрание законодательства Российской Федерации, 2011, № 1, ст. 15; 2013, № 27, ст. 3477).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9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Закон Российской Федерации от 26 июня 1992 года № 3132-1 «О статусе судей в Российской Федерации» (Ведомости Съезда народных депутатов Российской Федерации и Верховного Совета Российской Федерации, 1992, № 30, ст. 1792; Собрание законодательства Российской Федерации, 2013, № 27, ст. 3477).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5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Постановление Правительства Российской Федерации от 16.05.2011 </w:t>
      </w:r>
      <w:r>
        <w:rPr>
          <w:rFonts w:ascii="Liberation Serif" w:hAnsi="Liberation Serif" w:cs="Liberation Serif"/>
          <w:sz w:val="28"/>
          <w:szCs w:val="28"/>
        </w:rPr>
        <w:lastRenderedPageBreak/>
        <w:t>№ 373 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 (Собрание законодательства Российской Федерации», 2011, № 22, ст. 3169).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76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25.01.2013 № 33 «Об использовании простой электронной подписи при оказании государственных и муниципальных услуг» (Собрание законодательства Российской Федерации, 2013, № 5, ст. 377).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76"/>
          <w:tab w:val="left" w:pos="3300"/>
          <w:tab w:val="left" w:pos="3750"/>
          <w:tab w:val="left" w:pos="4626"/>
        </w:tabs>
        <w:overflowPunct w:val="0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26.03.2016 № 236 «О требованиях к предоставлению в электронной форме государственных и муниципальных услуг» (Собрание законодательства Российской Федерации, 2016, № 15, ст. 2084).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5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20.11.2012 № 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 (Собрание законодательства Российской Федерации, 2012, № 48, ст. 6706).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5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10.07.2013 № 584 «Об использовании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(Собрание законодательства Российской Федерации, 2013, № 30, ст. 4108).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5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 28.11.2011 № 977 «О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(Собрание законодательства Российской Федерации, 2011, ст. 7284).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5"/>
        </w:tabs>
        <w:overflowPunct w:val="0"/>
        <w:ind w:left="0" w:right="-8" w:firstLine="709"/>
      </w:pPr>
      <w:r>
        <w:rPr>
          <w:rFonts w:ascii="Liberation Serif" w:hAnsi="Liberation Serif" w:cs="Liberation Serif"/>
          <w:sz w:val="28"/>
          <w:szCs w:val="28"/>
        </w:rPr>
        <w:t xml:space="preserve">Приказ Министерства просвещения Российской Федерации от 02.09.2020 № 458 «Об утверждении Порядка приема на обучение по образовательным программам начального общего, основного общего и среднего общего образования» (официальный интернет-портал правовой информации </w:t>
      </w:r>
      <w:hyperlink r:id="rId12" w:history="1">
        <w:r>
          <w:rPr>
            <w:rFonts w:ascii="Liberation Serif" w:hAnsi="Liberation Serif" w:cs="Liberation Serif"/>
            <w:sz w:val="28"/>
            <w:szCs w:val="28"/>
          </w:rPr>
          <w:t xml:space="preserve">http://www.pravo.gov.ru, </w:t>
        </w:r>
      </w:hyperlink>
      <w:r>
        <w:rPr>
          <w:rFonts w:ascii="Liberation Serif" w:hAnsi="Liberation Serif" w:cs="Liberation Serif"/>
          <w:sz w:val="28"/>
          <w:szCs w:val="28"/>
        </w:rPr>
        <w:t>11 сентября 2020 г.).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5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7 февраля 2011 года № 3-ФЗ «О полиции» (Собрание законодательства Российской Федерации, 2011, № 7, ст. 900; 2013, № 27, ст. 3477; 2015, № 7, ст. 1022).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86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Федеральный закон от 30 декабря 2012 года № 283-ФЗ «О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Федерации» (Собрание законодательства Российской Федерации, 2012, № 53, ст. 7608; 2013, № 27, ст. 3477).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5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Основы законодательства Российской Федерации о нотариате (Ведомости Съезда народных депутатов Российской Федерации и Верховного Совета Российской Федерации, 1993, № 10, ст. 357).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5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 Правительства Российской Федерации от 12.12.2012 № 1284 «Об оценке гражданами эффективности деятельности руководителей территориальных органов федеральных органов исполнительной власти (их 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 (Собрание законодательства Российской Федерации, 2012, ст. 7219).</w:t>
      </w:r>
    </w:p>
    <w:p w:rsidR="005442F8" w:rsidRDefault="008E40A3">
      <w:pPr>
        <w:pStyle w:val="a7"/>
        <w:numPr>
          <w:ilvl w:val="0"/>
          <w:numId w:val="20"/>
        </w:numPr>
        <w:tabs>
          <w:tab w:val="left" w:pos="1134"/>
          <w:tab w:val="left" w:pos="2195"/>
        </w:tabs>
        <w:overflowPunct w:val="0"/>
        <w:ind w:left="0" w:right="-8" w:firstLine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Приказы Управления образованием Асбестовского городского округа (о закреплении территории, издаваемый ежегодно).</w:t>
      </w:r>
    </w:p>
    <w:p w:rsidR="005442F8" w:rsidRDefault="008E40A3">
      <w:pPr>
        <w:pStyle w:val="a3"/>
        <w:pageBreakBefore/>
        <w:overflowPunct w:val="0"/>
        <w:ind w:left="5245" w:right="256"/>
        <w:jc w:val="left"/>
      </w:pPr>
      <w:r>
        <w:rPr>
          <w:rFonts w:ascii="Liberation Serif" w:hAnsi="Liberation Serif" w:cs="Liberation Serif"/>
          <w:sz w:val="26"/>
          <w:szCs w:val="26"/>
        </w:rPr>
        <w:lastRenderedPageBreak/>
        <w:t xml:space="preserve">Приложение № 6 </w:t>
      </w:r>
    </w:p>
    <w:p w:rsidR="005442F8" w:rsidRDefault="008E40A3">
      <w:pPr>
        <w:pStyle w:val="a3"/>
        <w:overflowPunct w:val="0"/>
        <w:ind w:left="5245" w:right="256"/>
        <w:jc w:val="lef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к Административному регламенту </w:t>
      </w:r>
      <w:r>
        <w:rPr>
          <w:rFonts w:ascii="Liberation Serif" w:hAnsi="Liberation Serif" w:cs="Liberation Serif"/>
          <w:sz w:val="26"/>
          <w:szCs w:val="26"/>
        </w:rPr>
        <w:br/>
        <w:t>по предоставлению муниципальной услуги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6"/>
          <w:szCs w:val="26"/>
        </w:rPr>
      </w:pPr>
    </w:p>
    <w:p w:rsidR="005442F8" w:rsidRDefault="008E40A3">
      <w:pPr>
        <w:pStyle w:val="a3"/>
        <w:overflowPunct w:val="0"/>
        <w:jc w:val="center"/>
      </w:pPr>
      <w:r>
        <w:rPr>
          <w:rFonts w:ascii="Liberation Serif" w:hAnsi="Liberation Serif" w:cs="Liberation Serif"/>
          <w:b/>
          <w:sz w:val="26"/>
          <w:szCs w:val="26"/>
        </w:rPr>
        <w:t xml:space="preserve">Форма заявления о зачислении в </w:t>
      </w:r>
      <w:r>
        <w:rPr>
          <w:rFonts w:ascii="Liberation Serif" w:hAnsi="Liberation Serif" w:cs="Liberation Serif"/>
          <w:b/>
          <w:w w:val="105"/>
        </w:rPr>
        <w:t xml:space="preserve">муниципальную образовательную организацию, </w:t>
      </w:r>
      <w:r>
        <w:rPr>
          <w:rFonts w:ascii="Liberation Serif" w:hAnsi="Liberation Serif" w:cs="Liberation Serif"/>
          <w:b/>
          <w:spacing w:val="-2"/>
          <w:w w:val="105"/>
        </w:rPr>
        <w:t>реализующуюпрограммуобщегообразования</w:t>
      </w:r>
      <w:r>
        <w:rPr>
          <w:rFonts w:ascii="Liberation Serif" w:hAnsi="Liberation Serif" w:cs="Liberation Serif"/>
          <w:b/>
          <w:w w:val="105"/>
        </w:rPr>
        <w:t xml:space="preserve"> на территории </w:t>
      </w:r>
      <w:r>
        <w:rPr>
          <w:rFonts w:ascii="Liberation Serif" w:hAnsi="Liberation Serif" w:cs="Liberation Serif"/>
          <w:b/>
          <w:w w:val="105"/>
        </w:rPr>
        <w:br/>
        <w:t>Асбестовского городского округа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8"/>
          <w:szCs w:val="28"/>
        </w:rPr>
      </w:pPr>
    </w:p>
    <w:p w:rsidR="005442F8" w:rsidRDefault="008E40A3">
      <w:pPr>
        <w:pStyle w:val="a3"/>
        <w:tabs>
          <w:tab w:val="left" w:pos="8391"/>
        </w:tabs>
        <w:overflowPunct w:val="0"/>
        <w:ind w:left="5103"/>
        <w:jc w:val="left"/>
      </w:pPr>
      <w:r>
        <w:rPr>
          <w:rFonts w:ascii="Liberation Serif" w:hAnsi="Liberation Serif" w:cs="Liberation Serif"/>
          <w:sz w:val="26"/>
          <w:szCs w:val="26"/>
        </w:rPr>
        <w:t>Руководителю</w:t>
      </w:r>
      <w:r>
        <w:rPr>
          <w:rFonts w:ascii="Liberation Serif" w:hAnsi="Liberation Serif" w:cs="Liberation Serif"/>
          <w:sz w:val="28"/>
          <w:szCs w:val="28"/>
          <w:u w:val="single" w:color="131313"/>
        </w:rPr>
        <w:t>_____________________</w:t>
      </w:r>
    </w:p>
    <w:p w:rsidR="005442F8" w:rsidRDefault="008E40A3">
      <w:pPr>
        <w:pStyle w:val="a3"/>
        <w:tabs>
          <w:tab w:val="left" w:pos="8391"/>
        </w:tabs>
        <w:overflowPunct w:val="0"/>
        <w:ind w:left="6379"/>
        <w:jc w:val="center"/>
      </w:pPr>
      <w:r>
        <w:rPr>
          <w:rFonts w:ascii="Liberation Serif" w:hAnsi="Liberation Serif" w:cs="Liberation Serif"/>
          <w:sz w:val="20"/>
          <w:szCs w:val="28"/>
        </w:rPr>
        <w:t>(наименование общеобразовательной организации)</w:t>
      </w:r>
    </w:p>
    <w:p w:rsidR="005442F8" w:rsidRDefault="008E40A3">
      <w:pPr>
        <w:pStyle w:val="a3"/>
        <w:tabs>
          <w:tab w:val="left" w:pos="6880"/>
        </w:tabs>
        <w:overflowPunct w:val="0"/>
        <w:ind w:left="5103"/>
        <w:jc w:val="left"/>
      </w:pPr>
      <w:r>
        <w:rPr>
          <w:rFonts w:ascii="Liberation Serif" w:hAnsi="Liberation Serif" w:cs="Liberation Serif"/>
          <w:sz w:val="26"/>
          <w:szCs w:val="26"/>
        </w:rPr>
        <w:t>от</w:t>
      </w:r>
      <w:r>
        <w:rPr>
          <w:rFonts w:ascii="Liberation Serif" w:hAnsi="Liberation Serif" w:cs="Liberation Serif"/>
          <w:sz w:val="28"/>
          <w:szCs w:val="28"/>
          <w:u w:val="single" w:color="3B3B3B"/>
        </w:rPr>
        <w:t xml:space="preserve"> _______________________________</w:t>
      </w:r>
    </w:p>
    <w:p w:rsidR="005442F8" w:rsidRDefault="008E40A3">
      <w:pPr>
        <w:pStyle w:val="a3"/>
        <w:overflowPunct w:val="0"/>
        <w:ind w:left="7088"/>
        <w:jc w:val="left"/>
      </w:pPr>
      <w:r>
        <w:rPr>
          <w:rFonts w:ascii="Liberation Serif" w:hAnsi="Liberation Serif" w:cs="Liberation Serif"/>
          <w:sz w:val="20"/>
          <w:szCs w:val="28"/>
        </w:rPr>
        <w:t>(ФИО заявителя)</w:t>
      </w:r>
    </w:p>
    <w:p w:rsidR="005442F8" w:rsidRDefault="008E40A3">
      <w:pPr>
        <w:pStyle w:val="a3"/>
        <w:overflowPunct w:val="0"/>
        <w:ind w:left="5103"/>
        <w:jc w:val="lef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адрес регистрации: ____________________</w:t>
      </w:r>
    </w:p>
    <w:p w:rsidR="005442F8" w:rsidRDefault="008E40A3">
      <w:pPr>
        <w:pStyle w:val="a3"/>
        <w:overflowPunct w:val="0"/>
        <w:ind w:left="5103"/>
        <w:jc w:val="left"/>
      </w:pPr>
      <w:r>
        <w:rPr>
          <w:rFonts w:ascii="Liberation Serif" w:hAnsi="Liberation Serif" w:cs="Liberation Serif"/>
          <w:sz w:val="26"/>
          <w:szCs w:val="26"/>
        </w:rPr>
        <w:t>адрес проживания:</w:t>
      </w:r>
      <w:r>
        <w:rPr>
          <w:rFonts w:ascii="Liberation Serif" w:hAnsi="Liberation Serif" w:cs="Liberation Serif"/>
          <w:sz w:val="28"/>
          <w:szCs w:val="28"/>
        </w:rPr>
        <w:t>__________________</w:t>
      </w:r>
    </w:p>
    <w:p w:rsidR="005442F8" w:rsidRDefault="008E40A3">
      <w:pPr>
        <w:pStyle w:val="a3"/>
        <w:overflowPunct w:val="0"/>
        <w:ind w:left="5103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5442F8" w:rsidRDefault="008E40A3">
      <w:pPr>
        <w:pStyle w:val="a3"/>
        <w:overflowPunct w:val="0"/>
        <w:ind w:left="5103"/>
        <w:jc w:val="center"/>
        <w:rPr>
          <w:rFonts w:ascii="Liberation Serif" w:hAnsi="Liberation Serif" w:cs="Liberation Serif"/>
          <w:sz w:val="20"/>
          <w:szCs w:val="28"/>
        </w:rPr>
      </w:pPr>
      <w:r>
        <w:rPr>
          <w:rFonts w:ascii="Liberation Serif" w:hAnsi="Liberation Serif" w:cs="Liberation Serif"/>
          <w:sz w:val="20"/>
          <w:szCs w:val="28"/>
        </w:rPr>
        <w:t>(документ, удостоверяющий личность заявителя (№, серия, дата выдачи, кем выдан)</w:t>
      </w:r>
    </w:p>
    <w:p w:rsidR="005442F8" w:rsidRDefault="008E40A3">
      <w:pPr>
        <w:pStyle w:val="a3"/>
        <w:tabs>
          <w:tab w:val="left" w:pos="6855"/>
        </w:tabs>
        <w:overflowPunct w:val="0"/>
        <w:ind w:left="5103" w:hanging="3"/>
        <w:jc w:val="lef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контактный телефон: __________________ </w:t>
      </w:r>
    </w:p>
    <w:p w:rsidR="005442F8" w:rsidRDefault="008E40A3">
      <w:pPr>
        <w:ind w:left="10" w:right="53" w:hanging="10"/>
        <w:jc w:val="right"/>
      </w:pPr>
      <w:r>
        <w:rPr>
          <w:rFonts w:ascii="Liberation Serif" w:hAnsi="Liberation Serif" w:cs="Liberation Serif"/>
          <w:sz w:val="26"/>
          <w:szCs w:val="26"/>
        </w:rPr>
        <w:t xml:space="preserve">электронная почта: ____________________ </w:t>
      </w:r>
    </w:p>
    <w:p w:rsidR="005442F8" w:rsidRDefault="005442F8">
      <w:pPr>
        <w:pStyle w:val="a3"/>
        <w:overflowPunct w:val="0"/>
        <w:jc w:val="center"/>
        <w:rPr>
          <w:rFonts w:ascii="Liberation Serif" w:hAnsi="Liberation Serif" w:cs="Liberation Serif"/>
          <w:b/>
          <w:sz w:val="26"/>
          <w:szCs w:val="26"/>
        </w:rPr>
      </w:pPr>
    </w:p>
    <w:p w:rsidR="005442F8" w:rsidRDefault="008E40A3">
      <w:pPr>
        <w:pStyle w:val="a3"/>
        <w:overflowPunct w:val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ЗАЯВЛЕНИЕ </w:t>
      </w:r>
    </w:p>
    <w:p w:rsidR="005442F8" w:rsidRDefault="008E40A3">
      <w:pPr>
        <w:pStyle w:val="a3"/>
        <w:overflowPunct w:val="0"/>
        <w:jc w:val="center"/>
      </w:pPr>
      <w:r>
        <w:rPr>
          <w:rFonts w:ascii="Liberation Serif" w:hAnsi="Liberation Serif" w:cs="Liberation Serif"/>
          <w:b/>
          <w:sz w:val="26"/>
          <w:szCs w:val="26"/>
        </w:rPr>
        <w:t>о зачислении в муниципальную образовательную организацию, реализующую программу общего образования на территории Асбестовского городского округа</w:t>
      </w:r>
    </w:p>
    <w:p w:rsidR="005442F8" w:rsidRDefault="005442F8">
      <w:pPr>
        <w:ind w:right="1076"/>
        <w:jc w:val="center"/>
      </w:pPr>
    </w:p>
    <w:p w:rsidR="005442F8" w:rsidRDefault="005442F8">
      <w:pPr>
        <w:ind w:left="708"/>
      </w:pP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Прошу принять моего ребенка (сына, дочь) / меня ______________________________________ </w:t>
      </w:r>
    </w:p>
    <w:p w:rsidR="005442F8" w:rsidRDefault="008E40A3">
      <w:pPr>
        <w:ind w:left="4962" w:right="55"/>
        <w:jc w:val="center"/>
      </w:pPr>
      <w:r>
        <w:rPr>
          <w:rFonts w:ascii="Liberation Serif" w:hAnsi="Liberation Serif" w:cs="Liberation Serif"/>
          <w:sz w:val="20"/>
          <w:szCs w:val="28"/>
        </w:rPr>
        <w:t>(фамилия, имя, отчество (при наличии), дата рождения)</w:t>
      </w: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_________________________________________________________________________________ </w:t>
      </w:r>
    </w:p>
    <w:p w:rsidR="005442F8" w:rsidRDefault="008E40A3">
      <w:pPr>
        <w:ind w:right="55"/>
        <w:jc w:val="center"/>
      </w:pPr>
      <w:r>
        <w:rPr>
          <w:rFonts w:ascii="Liberation Serif" w:hAnsi="Liberation Serif" w:cs="Liberation Serif"/>
          <w:sz w:val="18"/>
        </w:rPr>
        <w:t>(свидетельство о рождении ребенка (№, серия, дата выдачи, кем выдан, номер актовой записи) или паспорт (№, серия, дата выдачи, кем выдан)</w:t>
      </w: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_________________________________________________________________________________ </w:t>
      </w:r>
    </w:p>
    <w:p w:rsidR="005442F8" w:rsidRDefault="008E40A3">
      <w:pPr>
        <w:ind w:right="55" w:firstLine="709"/>
        <w:jc w:val="center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>(адрес регистрации)</w:t>
      </w:r>
    </w:p>
    <w:p w:rsidR="005442F8" w:rsidRDefault="008E40A3">
      <w:pPr>
        <w:ind w:right="55"/>
        <w:jc w:val="both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sz w:val="24"/>
        </w:rPr>
        <w:t xml:space="preserve">_________________________________________________________________________________ </w:t>
      </w:r>
    </w:p>
    <w:p w:rsidR="005442F8" w:rsidRDefault="008E40A3">
      <w:pPr>
        <w:ind w:right="55"/>
        <w:jc w:val="center"/>
      </w:pPr>
      <w:r>
        <w:rPr>
          <w:rFonts w:ascii="Liberation Serif" w:hAnsi="Liberation Serif" w:cs="Liberation Serif"/>
          <w:sz w:val="18"/>
        </w:rPr>
        <w:t>(адрес проживания)</w:t>
      </w:r>
    </w:p>
    <w:p w:rsidR="005442F8" w:rsidRDefault="008E40A3">
      <w:pPr>
        <w:ind w:right="55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sz w:val="24"/>
        </w:rPr>
        <w:t xml:space="preserve">в _____ класс ___________ учебного года </w:t>
      </w:r>
    </w:p>
    <w:p w:rsidR="005442F8" w:rsidRDefault="005442F8">
      <w:pPr>
        <w:ind w:right="55" w:firstLine="709"/>
      </w:pP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Сведения о втором родителе: _________________________________________________________ </w:t>
      </w:r>
    </w:p>
    <w:p w:rsidR="005442F8" w:rsidRDefault="008E40A3">
      <w:pPr>
        <w:ind w:left="1560" w:right="55"/>
        <w:jc w:val="center"/>
      </w:pPr>
      <w:r>
        <w:rPr>
          <w:rFonts w:ascii="Liberation Serif" w:hAnsi="Liberation Serif" w:cs="Liberation Serif"/>
          <w:sz w:val="18"/>
        </w:rPr>
        <w:t>(фамилия, имя, отчество (при наличии)</w:t>
      </w: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__________________________________________________________________________________ </w:t>
      </w:r>
    </w:p>
    <w:p w:rsidR="005442F8" w:rsidRDefault="008E40A3">
      <w:pPr>
        <w:ind w:right="55"/>
        <w:jc w:val="center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>(адрес регистрации)</w:t>
      </w:r>
    </w:p>
    <w:p w:rsidR="005442F8" w:rsidRDefault="008E40A3">
      <w:pPr>
        <w:ind w:right="55"/>
        <w:jc w:val="both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sz w:val="24"/>
        </w:rPr>
        <w:t xml:space="preserve">__________________________________________________________________________________ </w:t>
      </w:r>
    </w:p>
    <w:p w:rsidR="005442F8" w:rsidRDefault="008E40A3">
      <w:pPr>
        <w:ind w:right="55"/>
        <w:jc w:val="center"/>
      </w:pPr>
      <w:r>
        <w:rPr>
          <w:rFonts w:ascii="Liberation Serif" w:hAnsi="Liberation Serif" w:cs="Liberation Serif"/>
          <w:sz w:val="18"/>
        </w:rPr>
        <w:t>(адрес проживания)</w:t>
      </w: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____________________________ </w:t>
      </w:r>
      <w:r>
        <w:rPr>
          <w:rFonts w:ascii="Liberation Serif" w:hAnsi="Liberation Serif" w:cs="Liberation Serif"/>
          <w:sz w:val="24"/>
        </w:rPr>
        <w:tab/>
      </w:r>
      <w:r>
        <w:rPr>
          <w:rFonts w:ascii="Liberation Serif" w:hAnsi="Liberation Serif" w:cs="Liberation Serif"/>
          <w:sz w:val="24"/>
        </w:rPr>
        <w:tab/>
      </w:r>
      <w:r>
        <w:rPr>
          <w:rFonts w:ascii="Liberation Serif" w:hAnsi="Liberation Serif" w:cs="Liberation Serif"/>
          <w:sz w:val="24"/>
        </w:rPr>
        <w:tab/>
      </w:r>
      <w:r>
        <w:rPr>
          <w:rFonts w:ascii="Liberation Serif" w:hAnsi="Liberation Serif" w:cs="Liberation Serif"/>
          <w:sz w:val="24"/>
        </w:rPr>
        <w:tab/>
        <w:t>__________________________________</w:t>
      </w:r>
    </w:p>
    <w:p w:rsidR="005442F8" w:rsidRDefault="008E40A3">
      <w:pPr>
        <w:ind w:right="55"/>
        <w:jc w:val="center"/>
      </w:pPr>
      <w:r>
        <w:rPr>
          <w:rFonts w:ascii="Liberation Serif" w:hAnsi="Liberation Serif" w:cs="Liberation Serif"/>
          <w:sz w:val="18"/>
        </w:rPr>
        <w:t xml:space="preserve">(контактный телефон) </w:t>
      </w:r>
      <w:r>
        <w:rPr>
          <w:rFonts w:ascii="Liberation Serif" w:hAnsi="Liberation Serif" w:cs="Liberation Serif"/>
          <w:sz w:val="18"/>
        </w:rPr>
        <w:tab/>
      </w:r>
      <w:r>
        <w:rPr>
          <w:rFonts w:ascii="Liberation Serif" w:hAnsi="Liberation Serif" w:cs="Liberation Serif"/>
          <w:sz w:val="18"/>
        </w:rPr>
        <w:tab/>
      </w:r>
      <w:r>
        <w:rPr>
          <w:rFonts w:ascii="Liberation Serif" w:hAnsi="Liberation Serif" w:cs="Liberation Serif"/>
          <w:sz w:val="18"/>
        </w:rPr>
        <w:tab/>
      </w:r>
      <w:r>
        <w:rPr>
          <w:rFonts w:ascii="Liberation Serif" w:hAnsi="Liberation Serif" w:cs="Liberation Serif"/>
          <w:sz w:val="18"/>
        </w:rPr>
        <w:tab/>
      </w:r>
      <w:r>
        <w:rPr>
          <w:rFonts w:ascii="Liberation Serif" w:hAnsi="Liberation Serif" w:cs="Liberation Serif"/>
          <w:sz w:val="18"/>
        </w:rPr>
        <w:tab/>
      </w:r>
      <w:r>
        <w:rPr>
          <w:rFonts w:ascii="Liberation Serif" w:hAnsi="Liberation Serif" w:cs="Liberation Serif"/>
          <w:sz w:val="18"/>
        </w:rPr>
        <w:tab/>
      </w:r>
      <w:r>
        <w:rPr>
          <w:rFonts w:ascii="Liberation Serif" w:hAnsi="Liberation Serif" w:cs="Liberation Serif"/>
          <w:sz w:val="18"/>
        </w:rPr>
        <w:tab/>
        <w:t>(электронная почта)</w:t>
      </w: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Сведения о праве внеочередного или первоочередного приема на обучение в общеобразовательные организации: ___________________________________________________ </w:t>
      </w:r>
    </w:p>
    <w:p w:rsidR="005442F8" w:rsidRDefault="008E40A3">
      <w:pPr>
        <w:spacing w:after="12"/>
        <w:ind w:left="2268" w:right="55"/>
        <w:jc w:val="center"/>
      </w:pPr>
      <w:r>
        <w:rPr>
          <w:rFonts w:ascii="Liberation Serif" w:hAnsi="Liberation Serif" w:cs="Liberation Serif"/>
          <w:sz w:val="20"/>
        </w:rPr>
        <w:t>(в случае подачи заявления о зачислении в 1 класс; при наличии указывается категория)</w:t>
      </w: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Сведения о праве преимущественного приема на обучение в общеобразовательные организации: ______________________________________________________________________  </w:t>
      </w:r>
    </w:p>
    <w:p w:rsidR="005442F8" w:rsidRDefault="008E40A3">
      <w:pPr>
        <w:spacing w:after="12"/>
        <w:ind w:right="55"/>
        <w:jc w:val="center"/>
      </w:pPr>
      <w:r>
        <w:rPr>
          <w:rFonts w:ascii="Liberation Serif" w:hAnsi="Liberation Serif" w:cs="Liberation Serif"/>
          <w:sz w:val="18"/>
        </w:rPr>
        <w:t>(в случае подачи заявления о зачислении в 1 класс; при наличии указывается категория)</w:t>
      </w: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4"/>
        </w:rPr>
        <w:lastRenderedPageBreak/>
        <w:t xml:space="preserve">Сведения о потребности в обучении по адаптированной основной общеобразовательной программе: ________________________________________________________________________ </w:t>
      </w:r>
    </w:p>
    <w:p w:rsidR="005442F8" w:rsidRDefault="008E40A3">
      <w:pPr>
        <w:spacing w:after="12"/>
        <w:ind w:right="55"/>
        <w:jc w:val="center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(в случае наличия указывается вид адаптированной программы)  </w:t>
      </w:r>
    </w:p>
    <w:p w:rsidR="005442F8" w:rsidRDefault="008E40A3">
      <w:pPr>
        <w:spacing w:after="12"/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Язык образования: ___________________________________________________________ </w:t>
      </w:r>
    </w:p>
    <w:p w:rsidR="005442F8" w:rsidRDefault="008E40A3">
      <w:pPr>
        <w:spacing w:after="12"/>
        <w:ind w:right="55"/>
        <w:jc w:val="both"/>
      </w:pPr>
      <w:r>
        <w:rPr>
          <w:rFonts w:ascii="Liberation Serif" w:hAnsi="Liberation Serif" w:cs="Liberation Serif"/>
          <w:sz w:val="18"/>
        </w:rPr>
        <w:t>(в случае получения образования на родном языке из числа языков народов Российской Федерации или на иностранном языке)</w:t>
      </w:r>
    </w:p>
    <w:p w:rsidR="005442F8" w:rsidRDefault="008E40A3">
      <w:pPr>
        <w:spacing w:after="12"/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Родной язык из числа языков народов Российской Федерации: _________________________ </w:t>
      </w: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0"/>
        </w:rPr>
        <w:t>(в случае реализации права на изучение родного языка из числа языков народов Российской Федерации, в том числе русского языка как родного языка)</w:t>
      </w:r>
    </w:p>
    <w:p w:rsidR="005442F8" w:rsidRDefault="008E40A3">
      <w:pPr>
        <w:spacing w:after="12"/>
        <w:ind w:right="55"/>
        <w:jc w:val="both"/>
      </w:pPr>
      <w:r>
        <w:rPr>
          <w:rFonts w:ascii="Liberation Serif" w:hAnsi="Liberation Serif" w:cs="Liberation Serif"/>
          <w:sz w:val="24"/>
        </w:rPr>
        <w:t xml:space="preserve">Государственный язык республики Российской Федерации: ____________________________ </w:t>
      </w:r>
    </w:p>
    <w:p w:rsidR="005442F8" w:rsidRDefault="008E40A3">
      <w:pPr>
        <w:ind w:right="55"/>
        <w:jc w:val="both"/>
      </w:pPr>
      <w:r>
        <w:rPr>
          <w:rFonts w:ascii="Liberation Serif" w:hAnsi="Liberation Serif" w:cs="Liberation Serif"/>
          <w:sz w:val="20"/>
        </w:rPr>
        <w:t xml:space="preserve"> (в случае предоставления общеобразовательной организацией возможности изучения государственного языка республики Российской Федерации)</w:t>
      </w:r>
    </w:p>
    <w:p w:rsidR="005442F8" w:rsidRDefault="005442F8">
      <w:pPr>
        <w:ind w:right="55" w:firstLine="709"/>
      </w:pPr>
    </w:p>
    <w:p w:rsidR="005442F8" w:rsidRDefault="008E40A3">
      <w:pPr>
        <w:ind w:right="55" w:firstLine="709"/>
        <w:jc w:val="both"/>
      </w:pPr>
      <w:r>
        <w:rPr>
          <w:rFonts w:ascii="Liberation Serif" w:hAnsi="Liberation Serif" w:cs="Liberation Serif"/>
          <w:sz w:val="24"/>
        </w:rPr>
        <w:t xml:space="preserve">С уставом, сведениями о дате предоставления и регистрационном номере лицензии на осуществление образовательной деятельности, 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 общеобразовательной организации ознакомлен(а). </w:t>
      </w:r>
    </w:p>
    <w:p w:rsidR="005442F8" w:rsidRDefault="005442F8">
      <w:pPr>
        <w:ind w:right="55" w:firstLine="709"/>
      </w:pPr>
    </w:p>
    <w:p w:rsidR="005442F8" w:rsidRDefault="008E40A3">
      <w:pPr>
        <w:spacing w:after="12"/>
        <w:ind w:right="55" w:firstLine="709"/>
        <w:jc w:val="both"/>
      </w:pPr>
      <w:r>
        <w:rPr>
          <w:rFonts w:ascii="Liberation Serif" w:hAnsi="Liberation Serif" w:cs="Liberation Serif"/>
          <w:sz w:val="24"/>
        </w:rPr>
        <w:t xml:space="preserve">Решение прошу направить:  </w:t>
      </w:r>
    </w:p>
    <w:p w:rsidR="005442F8" w:rsidRDefault="008E40A3">
      <w:pPr>
        <w:ind w:right="55" w:firstLine="709"/>
        <w:jc w:val="both"/>
      </w:pPr>
      <w:r>
        <w:rPr>
          <w:rFonts w:ascii="Liberation Serif" w:hAnsi="Liberation Serif" w:cs="Liberation Serif"/>
          <w:sz w:val="24"/>
        </w:rPr>
        <w:t xml:space="preserve">□ на бумажном носителе в виде распечатанного экземпляра электронного документа по почте; </w:t>
      </w:r>
    </w:p>
    <w:p w:rsidR="005442F8" w:rsidRDefault="008E40A3">
      <w:pPr>
        <w:ind w:right="55" w:firstLine="709"/>
        <w:jc w:val="both"/>
      </w:pPr>
      <w:r>
        <w:rPr>
          <w:rFonts w:ascii="Liberation Serif" w:hAnsi="Liberation Serif" w:cs="Liberation Serif"/>
          <w:sz w:val="24"/>
        </w:rPr>
        <w:t xml:space="preserve">□ на бумажном носителе в виде распечатанного экземпляра электронного документа в МФЦ; </w:t>
      </w:r>
    </w:p>
    <w:p w:rsidR="005442F8" w:rsidRDefault="008E40A3">
      <w:pPr>
        <w:ind w:right="55" w:firstLine="709"/>
        <w:jc w:val="both"/>
      </w:pPr>
      <w:r>
        <w:rPr>
          <w:rFonts w:ascii="Liberation Serif" w:hAnsi="Liberation Serif" w:cs="Liberation Serif"/>
          <w:sz w:val="24"/>
        </w:rPr>
        <w:t xml:space="preserve">□ на бумажном носителе в виде распечатанного экземпляра электронного документа при личном обращении в Организацию; </w:t>
      </w:r>
    </w:p>
    <w:p w:rsidR="005442F8" w:rsidRDefault="008E40A3">
      <w:pPr>
        <w:ind w:right="55" w:firstLine="709"/>
        <w:jc w:val="both"/>
      </w:pPr>
      <w:r>
        <w:rPr>
          <w:rFonts w:ascii="Liberation Serif" w:hAnsi="Liberation Serif" w:cs="Liberation Serif"/>
          <w:sz w:val="24"/>
        </w:rPr>
        <w:t xml:space="preserve">□ в электронной форме (документ на бумажном носителе, преобразованный в электронную форму путем сканирования или фотографирования с обеспечением машиночитаемого распознавания его реквизитов) посредством электронной почты. </w:t>
      </w:r>
    </w:p>
    <w:p w:rsidR="005442F8" w:rsidRDefault="005442F8">
      <w:pPr>
        <w:ind w:right="55" w:firstLine="709"/>
      </w:pPr>
    </w:p>
    <w:p w:rsidR="005442F8" w:rsidRDefault="008E40A3">
      <w:pPr>
        <w:spacing w:after="12"/>
        <w:ind w:right="55" w:firstLine="709"/>
        <w:jc w:val="both"/>
      </w:pPr>
      <w:r>
        <w:rPr>
          <w:rFonts w:ascii="Liberation Serif" w:hAnsi="Liberation Serif" w:cs="Liberation Serif"/>
          <w:sz w:val="24"/>
        </w:rPr>
        <w:t xml:space="preserve">Дата: ______________________ Подпись _________________________ </w:t>
      </w:r>
    </w:p>
    <w:p w:rsidR="005442F8" w:rsidRDefault="005442F8">
      <w:pPr>
        <w:ind w:right="55" w:firstLine="709"/>
      </w:pPr>
    </w:p>
    <w:p w:rsidR="005442F8" w:rsidRDefault="008E40A3">
      <w:pPr>
        <w:ind w:right="55" w:firstLine="709"/>
        <w:jc w:val="both"/>
      </w:pPr>
      <w:r>
        <w:rPr>
          <w:rFonts w:ascii="Liberation Serif" w:hAnsi="Liberation Serif" w:cs="Liberation Serif"/>
          <w:sz w:val="24"/>
        </w:rPr>
        <w:t xml:space="preserve">Согласен на обработку персональных данных и персональных данных ребенка в порядке, установленном законодательством Российской Федерации. </w:t>
      </w:r>
    </w:p>
    <w:p w:rsidR="005442F8" w:rsidRDefault="005442F8">
      <w:pPr>
        <w:ind w:right="55" w:firstLine="709"/>
      </w:pPr>
    </w:p>
    <w:p w:rsidR="005442F8" w:rsidRDefault="008E40A3">
      <w:pPr>
        <w:spacing w:after="12"/>
        <w:ind w:right="55" w:firstLine="709"/>
        <w:jc w:val="both"/>
        <w:sectPr w:rsidR="005442F8">
          <w:headerReference w:type="default" r:id="rId13"/>
          <w:pgSz w:w="11900" w:h="16840"/>
          <w:pgMar w:top="1134" w:right="567" w:bottom="1134" w:left="1418" w:header="0" w:footer="0" w:gutter="0"/>
          <w:cols w:space="720"/>
        </w:sectPr>
      </w:pPr>
      <w:r>
        <w:rPr>
          <w:rFonts w:ascii="Liberation Serif" w:hAnsi="Liberation Serif" w:cs="Liberation Serif"/>
          <w:sz w:val="24"/>
        </w:rPr>
        <w:t xml:space="preserve">Дата: ______________________  Подпись _________________________ </w:t>
      </w:r>
    </w:p>
    <w:p w:rsidR="005442F8" w:rsidRDefault="008E40A3">
      <w:pPr>
        <w:pStyle w:val="a3"/>
        <w:overflowPunct w:val="0"/>
        <w:ind w:left="9781" w:right="221"/>
        <w:jc w:val="left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lastRenderedPageBreak/>
        <w:t>Приложение № 7 к Административному регламенту по предоставлению муниципальной услуги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7"/>
          <w:szCs w:val="27"/>
        </w:rPr>
      </w:pP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sz w:val="27"/>
          <w:szCs w:val="27"/>
        </w:rPr>
      </w:pPr>
    </w:p>
    <w:p w:rsidR="005442F8" w:rsidRDefault="008E40A3">
      <w:pPr>
        <w:pStyle w:val="a3"/>
        <w:overflowPunct w:val="0"/>
        <w:jc w:val="left"/>
      </w:pPr>
      <w:r>
        <w:rPr>
          <w:rFonts w:ascii="Liberation Serif" w:hAnsi="Liberation Serif" w:cs="Liberation Serif"/>
          <w:b/>
          <w:bCs/>
          <w:w w:val="95"/>
        </w:rPr>
        <w:t>Состав,последовательностьисрокивыполненияадминистративныхпроцедур(действий)припредоставлении</w:t>
      </w:r>
      <w:r>
        <w:rPr>
          <w:rFonts w:ascii="Liberation Serif" w:hAnsi="Liberation Serif" w:cs="Liberation Serif"/>
          <w:b/>
          <w:bCs/>
          <w:spacing w:val="-2"/>
          <w:w w:val="95"/>
        </w:rPr>
        <w:t>муниципальной услуги</w:t>
      </w:r>
    </w:p>
    <w:p w:rsidR="005442F8" w:rsidRDefault="005442F8">
      <w:pPr>
        <w:pStyle w:val="a3"/>
        <w:overflowPunct w:val="0"/>
        <w:jc w:val="left"/>
        <w:rPr>
          <w:rFonts w:ascii="Liberation Serif" w:hAnsi="Liberation Serif" w:cs="Liberation Serif"/>
          <w:b/>
          <w:bCs/>
          <w:sz w:val="24"/>
          <w:szCs w:val="24"/>
        </w:rPr>
      </w:pPr>
    </w:p>
    <w:tbl>
      <w:tblPr>
        <w:tblW w:w="14914" w:type="dxa"/>
        <w:tblInd w:w="-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00"/>
        <w:gridCol w:w="2975"/>
        <w:gridCol w:w="1275"/>
        <w:gridCol w:w="1945"/>
        <w:gridCol w:w="30"/>
        <w:gridCol w:w="1850"/>
        <w:gridCol w:w="2408"/>
        <w:gridCol w:w="2691"/>
        <w:gridCol w:w="40"/>
      </w:tblGrid>
      <w:tr w:rsidR="005442F8">
        <w:trPr>
          <w:trHeight w:val="1554"/>
        </w:trPr>
        <w:tc>
          <w:tcPr>
            <w:tcW w:w="170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  <w:r>
              <w:rPr>
                <w:rFonts w:ascii="Liberation Serif" w:hAnsi="Liberation Serif" w:cs="Liberation Serif"/>
                <w:sz w:val="22"/>
              </w:rPr>
              <w:t>Основание для начала административной процедуры</w:t>
            </w:r>
          </w:p>
        </w:tc>
        <w:tc>
          <w:tcPr>
            <w:tcW w:w="297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  <w:r>
              <w:rPr>
                <w:rFonts w:ascii="Liberation Serif" w:hAnsi="Liberation Serif" w:cs="Liberation Serif"/>
                <w:sz w:val="22"/>
              </w:rPr>
              <w:t>Содержание административных действий</w:t>
            </w:r>
          </w:p>
        </w:tc>
        <w:tc>
          <w:tcPr>
            <w:tcW w:w="127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  <w:r>
              <w:rPr>
                <w:rFonts w:ascii="Liberation Serif" w:hAnsi="Liberation Serif" w:cs="Liberation Serif"/>
                <w:sz w:val="22"/>
              </w:rPr>
              <w:t>Срок выполнения администра-тивных действий</w:t>
            </w:r>
          </w:p>
        </w:tc>
        <w:tc>
          <w:tcPr>
            <w:tcW w:w="194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  <w:r>
              <w:rPr>
                <w:rFonts w:ascii="Liberation Serif" w:hAnsi="Liberation Serif" w:cs="Liberation Serif"/>
                <w:sz w:val="22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880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  <w:r>
              <w:rPr>
                <w:rFonts w:ascii="Liberation Serif" w:hAnsi="Liberation Serif" w:cs="Liberation Serif"/>
                <w:sz w:val="22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2408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  <w:r>
              <w:rPr>
                <w:rFonts w:ascii="Liberation Serif" w:hAnsi="Liberation Serif" w:cs="Liberation Serif"/>
                <w:sz w:val="22"/>
              </w:rPr>
              <w:t>Критерии принятия</w:t>
            </w:r>
          </w:p>
          <w:p w:rsidR="005442F8" w:rsidRDefault="008E40A3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  <w:r>
              <w:rPr>
                <w:rFonts w:ascii="Liberation Serif" w:hAnsi="Liberation Serif" w:cs="Liberation Serif"/>
                <w:sz w:val="22"/>
              </w:rPr>
              <w:t>решения</w:t>
            </w:r>
          </w:p>
        </w:tc>
        <w:tc>
          <w:tcPr>
            <w:tcW w:w="2691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  <w:r>
              <w:rPr>
                <w:rFonts w:ascii="Liberation Serif" w:hAnsi="Liberation Serif" w:cs="Liberation Serif"/>
                <w:sz w:val="22"/>
              </w:rPr>
              <w:t>Результат</w:t>
            </w:r>
          </w:p>
          <w:p w:rsidR="005442F8" w:rsidRDefault="008E40A3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  <w:r>
              <w:rPr>
                <w:rFonts w:ascii="Liberation Serif" w:hAnsi="Liberation Serif" w:cs="Liberation Serif"/>
                <w:sz w:val="22"/>
              </w:rPr>
              <w:t>административного действия, способ фиксации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rPr>
                <w:rFonts w:ascii="Liberation Serif" w:hAnsi="Liberation Serif" w:cs="Liberation Serif"/>
                <w:sz w:val="22"/>
              </w:rPr>
            </w:pPr>
          </w:p>
        </w:tc>
      </w:tr>
      <w:tr w:rsidR="005442F8">
        <w:trPr>
          <w:trHeight w:val="268"/>
        </w:trPr>
        <w:tc>
          <w:tcPr>
            <w:tcW w:w="170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39"/>
              <w:rPr>
                <w:rFonts w:ascii="Liberation Serif" w:hAnsi="Liberation Serif" w:cs="Liberation Serif"/>
                <w:w w:val="93"/>
              </w:rPr>
            </w:pPr>
            <w:r>
              <w:rPr>
                <w:rFonts w:ascii="Liberation Serif" w:hAnsi="Liberation Serif" w:cs="Liberation Serif"/>
                <w:w w:val="93"/>
              </w:rPr>
              <w:t>1</w:t>
            </w:r>
          </w:p>
        </w:tc>
        <w:tc>
          <w:tcPr>
            <w:tcW w:w="297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42"/>
              <w:rPr>
                <w:rFonts w:ascii="Liberation Serif" w:hAnsi="Liberation Serif" w:cs="Liberation Serif"/>
                <w:w w:val="95"/>
              </w:rPr>
            </w:pPr>
            <w:r>
              <w:rPr>
                <w:rFonts w:ascii="Liberation Serif" w:hAnsi="Liberation Serif" w:cs="Liberation Serif"/>
                <w:w w:val="95"/>
              </w:rPr>
              <w:t>2</w:t>
            </w:r>
          </w:p>
        </w:tc>
        <w:tc>
          <w:tcPr>
            <w:tcW w:w="127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</w:pPr>
            <w:r>
              <w:rPr>
                <w:rFonts w:ascii="Liberation Serif" w:hAnsi="Liberation Serif" w:cs="Liberation Serif"/>
                <w:position w:val="-3"/>
              </w:rPr>
              <w:t>3</w:t>
            </w:r>
          </w:p>
        </w:tc>
        <w:tc>
          <w:tcPr>
            <w:tcW w:w="194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29"/>
              <w:rPr>
                <w:rFonts w:ascii="Liberation Serif" w:hAnsi="Liberation Serif" w:cs="Liberation Serif"/>
                <w:w w:val="92"/>
              </w:rPr>
            </w:pPr>
            <w:r>
              <w:rPr>
                <w:rFonts w:ascii="Liberation Serif" w:hAnsi="Liberation Serif" w:cs="Liberation Serif"/>
                <w:w w:val="92"/>
              </w:rPr>
              <w:t>4</w:t>
            </w:r>
          </w:p>
        </w:tc>
        <w:tc>
          <w:tcPr>
            <w:tcW w:w="1880" w:type="dxa"/>
            <w:gridSpan w:val="2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36"/>
              <w:rPr>
                <w:rFonts w:ascii="Liberation Serif" w:hAnsi="Liberation Serif" w:cs="Liberation Serif"/>
                <w:w w:val="93"/>
              </w:rPr>
            </w:pPr>
            <w:r>
              <w:rPr>
                <w:rFonts w:ascii="Liberation Serif" w:hAnsi="Liberation Serif" w:cs="Liberation Serif"/>
                <w:w w:val="93"/>
              </w:rPr>
              <w:t>5</w:t>
            </w:r>
          </w:p>
        </w:tc>
        <w:tc>
          <w:tcPr>
            <w:tcW w:w="2408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47"/>
              <w:rPr>
                <w:rFonts w:ascii="Liberation Serif" w:hAnsi="Liberation Serif" w:cs="Liberation Serif"/>
                <w:w w:val="104"/>
              </w:rPr>
            </w:pPr>
            <w:r>
              <w:rPr>
                <w:rFonts w:ascii="Liberation Serif" w:hAnsi="Liberation Serif" w:cs="Liberation Serif"/>
                <w:w w:val="104"/>
              </w:rPr>
              <w:t>6</w:t>
            </w:r>
          </w:p>
        </w:tc>
        <w:tc>
          <w:tcPr>
            <w:tcW w:w="2691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44"/>
              <w:rPr>
                <w:rFonts w:ascii="Liberation Serif" w:hAnsi="Liberation Serif" w:cs="Liberation Serif"/>
                <w:w w:val="94"/>
              </w:rPr>
            </w:pPr>
            <w:r>
              <w:rPr>
                <w:rFonts w:ascii="Liberation Serif" w:hAnsi="Liberation Serif" w:cs="Liberation Serif"/>
                <w:w w:val="94"/>
              </w:rPr>
              <w:t>7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44"/>
              <w:rPr>
                <w:rFonts w:ascii="Liberation Serif" w:hAnsi="Liberation Serif" w:cs="Liberation Serif"/>
                <w:w w:val="94"/>
              </w:rPr>
            </w:pPr>
          </w:p>
        </w:tc>
      </w:tr>
      <w:tr w:rsidR="005442F8">
        <w:trPr>
          <w:trHeight w:val="273"/>
        </w:trPr>
        <w:tc>
          <w:tcPr>
            <w:tcW w:w="14914" w:type="dxa"/>
            <w:gridSpan w:val="9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442F8" w:rsidRDefault="008E40A3">
            <w:pPr>
              <w:pStyle w:val="TableParagraph"/>
              <w:overflowPunct w:val="0"/>
              <w:ind w:left="7"/>
            </w:pPr>
            <w:r>
              <w:rPr>
                <w:rFonts w:ascii="Liberation Serif" w:hAnsi="Liberation Serif" w:cs="Liberation Serif"/>
                <w:b/>
              </w:rPr>
              <w:t>Прием</w:t>
            </w:r>
            <w:r>
              <w:rPr>
                <w:rFonts w:ascii="Liberation Serif" w:hAnsi="Liberation Serif" w:cs="Liberation Serif"/>
                <w:b/>
                <w:spacing w:val="-10"/>
              </w:rPr>
              <w:t xml:space="preserve">и </w:t>
            </w:r>
            <w:r>
              <w:rPr>
                <w:rFonts w:ascii="Liberation Serif" w:hAnsi="Liberation Serif" w:cs="Liberation Serif"/>
                <w:b/>
              </w:rPr>
              <w:t>регистрация</w:t>
            </w:r>
            <w:r>
              <w:rPr>
                <w:rFonts w:ascii="Liberation Serif" w:hAnsi="Liberation Serif" w:cs="Liberation Serif"/>
                <w:b/>
                <w:spacing w:val="-2"/>
                <w:w w:val="105"/>
              </w:rPr>
              <w:t>заявления</w:t>
            </w:r>
          </w:p>
        </w:tc>
      </w:tr>
      <w:tr w:rsidR="005442F8">
        <w:trPr>
          <w:trHeight w:val="2496"/>
        </w:trPr>
        <w:tc>
          <w:tcPr>
            <w:tcW w:w="170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Поступление заявления </w:t>
            </w:r>
            <w:r>
              <w:rPr>
                <w:rFonts w:ascii="Liberation Serif" w:hAnsi="Liberation Serif" w:cs="Liberation Serif"/>
                <w:spacing w:val="-2"/>
                <w:w w:val="95"/>
              </w:rPr>
              <w:t xml:space="preserve">идокументов </w:t>
            </w:r>
            <w:r>
              <w:rPr>
                <w:rFonts w:ascii="Liberation Serif" w:hAnsi="Liberation Serif" w:cs="Liberation Serif"/>
                <w:spacing w:val="-4"/>
              </w:rPr>
              <w:t xml:space="preserve">для </w:t>
            </w:r>
            <w:r>
              <w:rPr>
                <w:rFonts w:ascii="Liberation Serif" w:hAnsi="Liberation Serif" w:cs="Liberation Serif"/>
                <w:spacing w:val="-2"/>
                <w:w w:val="95"/>
              </w:rPr>
              <w:t xml:space="preserve">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услугив</w:t>
            </w:r>
            <w:r>
              <w:rPr>
                <w:rFonts w:ascii="Liberation Serif" w:hAnsi="Liberation Serif" w:cs="Liberation Serif"/>
                <w:spacing w:val="-2"/>
              </w:rPr>
              <w:t>Организацию</w:t>
            </w:r>
          </w:p>
        </w:tc>
        <w:tc>
          <w:tcPr>
            <w:tcW w:w="297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прием </w:t>
            </w:r>
            <w:r>
              <w:rPr>
                <w:rFonts w:ascii="Liberation Serif" w:hAnsi="Liberation Serif" w:cs="Liberation Serif"/>
              </w:rPr>
              <w:t xml:space="preserve">и проверка </w:t>
            </w:r>
            <w:r>
              <w:rPr>
                <w:rFonts w:ascii="Liberation Serif" w:hAnsi="Liberation Serif" w:cs="Liberation Serif"/>
                <w:spacing w:val="-2"/>
              </w:rPr>
              <w:t xml:space="preserve">комплектности </w:t>
            </w:r>
            <w:r>
              <w:rPr>
                <w:rFonts w:ascii="Liberation Serif" w:hAnsi="Liberation Serif" w:cs="Liberation Serif"/>
              </w:rPr>
              <w:t xml:space="preserve">документов на </w:t>
            </w:r>
            <w:r>
              <w:rPr>
                <w:rFonts w:ascii="Liberation Serif" w:hAnsi="Liberation Serif" w:cs="Liberation Serif"/>
                <w:spacing w:val="-2"/>
                <w:w w:val="95"/>
              </w:rPr>
              <w:t xml:space="preserve">наличие/отсутствие </w:t>
            </w:r>
            <w:r>
              <w:rPr>
                <w:rFonts w:ascii="Liberation Serif" w:hAnsi="Liberation Serif" w:cs="Liberation Serif"/>
                <w:spacing w:val="-2"/>
              </w:rPr>
              <w:t xml:space="preserve">оснований </w:t>
            </w:r>
            <w:r>
              <w:rPr>
                <w:rFonts w:ascii="Liberation Serif" w:hAnsi="Liberation Serif" w:cs="Liberation Serif"/>
                <w:w w:val="95"/>
              </w:rPr>
              <w:t>для</w:t>
            </w:r>
            <w:r>
              <w:rPr>
                <w:rFonts w:ascii="Liberation Serif" w:hAnsi="Liberation Serif" w:cs="Liberation Serif"/>
                <w:spacing w:val="-2"/>
              </w:rPr>
              <w:t xml:space="preserve"> отказа </w:t>
            </w:r>
            <w:r>
              <w:rPr>
                <w:rFonts w:ascii="Liberation Serif" w:hAnsi="Liberation Serif" w:cs="Liberation Serif"/>
              </w:rPr>
              <w:t>в предоставлении 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, предусмотренных </w:t>
            </w:r>
            <w:r>
              <w:rPr>
                <w:rFonts w:ascii="Liberation Serif" w:hAnsi="Liberation Serif" w:cs="Liberation Serif"/>
              </w:rPr>
              <w:t xml:space="preserve">подразделом «Исчерпывающий перечень оснований для отказа в приеме и регистрации документов, необходимых для предоставления муниципальной услуги» </w:t>
            </w:r>
            <w:r>
              <w:rPr>
                <w:rFonts w:ascii="Liberation Serif" w:hAnsi="Liberation Serif" w:cs="Liberation Serif"/>
                <w:spacing w:val="-2"/>
                <w:w w:val="95"/>
              </w:rPr>
              <w:t>Административног</w:t>
            </w:r>
            <w:r>
              <w:rPr>
                <w:rFonts w:ascii="Liberation Serif" w:hAnsi="Liberation Serif" w:cs="Liberation Serif"/>
              </w:rPr>
              <w:t>о регламента</w:t>
            </w:r>
          </w:p>
        </w:tc>
        <w:tc>
          <w:tcPr>
            <w:tcW w:w="127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w w:val="95"/>
              </w:rPr>
              <w:t>1рабочий</w:t>
            </w:r>
            <w:r>
              <w:rPr>
                <w:rFonts w:ascii="Liberation Serif" w:hAnsi="Liberation Serif" w:cs="Liberation Serif"/>
                <w:spacing w:val="-4"/>
                <w:w w:val="95"/>
              </w:rPr>
              <w:t>день</w:t>
            </w:r>
          </w:p>
        </w:tc>
        <w:tc>
          <w:tcPr>
            <w:tcW w:w="1945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должностное </w:t>
            </w:r>
            <w:r>
              <w:rPr>
                <w:rFonts w:ascii="Liberation Serif" w:hAnsi="Liberation Serif" w:cs="Liberation Serif"/>
                <w:spacing w:val="-4"/>
              </w:rPr>
              <w:t xml:space="preserve">лицо </w:t>
            </w:r>
            <w:r>
              <w:rPr>
                <w:rFonts w:ascii="Liberation Serif" w:hAnsi="Liberation Serif" w:cs="Liberation Serif"/>
                <w:spacing w:val="-2"/>
              </w:rPr>
              <w:t>Организации,</w:t>
            </w:r>
            <w:r>
              <w:rPr>
                <w:rFonts w:ascii="Liberation Serif" w:hAnsi="Liberation Serif" w:cs="Liberation Serif"/>
                <w:w w:val="95"/>
              </w:rPr>
              <w:t xml:space="preserve">ответственноеза </w:t>
            </w:r>
            <w:r>
              <w:rPr>
                <w:rFonts w:ascii="Liberation Serif" w:hAnsi="Liberation Serif" w:cs="Liberation Serif"/>
                <w:spacing w:val="-2"/>
              </w:rPr>
              <w:t xml:space="preserve">предоставление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1880" w:type="dxa"/>
            <w:gridSpan w:val="2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>уполномоченны</w:t>
            </w:r>
            <w:r>
              <w:rPr>
                <w:rFonts w:ascii="Liberation Serif" w:hAnsi="Liberation Serif" w:cs="Liberation Serif"/>
              </w:rPr>
              <w:t>й</w:t>
            </w:r>
            <w:r>
              <w:rPr>
                <w:rFonts w:ascii="Liberation Serif" w:hAnsi="Liberation Serif" w:cs="Liberation Serif"/>
                <w:spacing w:val="-2"/>
              </w:rPr>
              <w:t>орган/ИС</w:t>
            </w:r>
          </w:p>
        </w:tc>
        <w:tc>
          <w:tcPr>
            <w:tcW w:w="2408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691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numPr>
                <w:ilvl w:val="0"/>
                <w:numId w:val="21"/>
              </w:numPr>
              <w:tabs>
                <w:tab w:val="left" w:pos="264"/>
              </w:tabs>
              <w:overflowPunct w:val="0"/>
              <w:ind w:left="7" w:right="33" w:firstLine="2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Регистрация заявления идокументовв </w:t>
            </w:r>
            <w:r>
              <w:rPr>
                <w:rFonts w:ascii="Liberation Serif" w:hAnsi="Liberation Serif" w:cs="Liberation Serif"/>
                <w:spacing w:val="-2"/>
                <w:w w:val="95"/>
              </w:rPr>
              <w:t xml:space="preserve">ИС(присвоение </w:t>
            </w:r>
            <w:r>
              <w:rPr>
                <w:rFonts w:ascii="Liberation Serif" w:hAnsi="Liberation Serif" w:cs="Liberation Serif"/>
              </w:rPr>
              <w:t xml:space="preserve">номера и </w:t>
            </w:r>
            <w:r>
              <w:rPr>
                <w:rFonts w:ascii="Liberation Serif" w:hAnsi="Liberation Serif" w:cs="Liberation Serif"/>
                <w:spacing w:val="-2"/>
              </w:rPr>
              <w:t>датирование);</w:t>
            </w:r>
          </w:p>
          <w:p w:rsidR="005442F8" w:rsidRDefault="008E40A3">
            <w:pPr>
              <w:pStyle w:val="TableParagraph"/>
              <w:numPr>
                <w:ilvl w:val="0"/>
                <w:numId w:val="21"/>
              </w:numPr>
              <w:tabs>
                <w:tab w:val="left" w:pos="264"/>
                <w:tab w:val="left" w:pos="566"/>
              </w:tabs>
              <w:overflowPunct w:val="0"/>
              <w:ind w:left="7" w:right="33" w:firstLine="71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Назначение </w:t>
            </w:r>
            <w:r>
              <w:rPr>
                <w:rFonts w:ascii="Liberation Serif" w:hAnsi="Liberation Serif" w:cs="Liberation Serif"/>
                <w:bCs/>
                <w:spacing w:val="-2"/>
              </w:rPr>
              <w:t xml:space="preserve">должностного </w:t>
            </w:r>
            <w:r>
              <w:rPr>
                <w:rFonts w:ascii="Liberation Serif" w:hAnsi="Liberation Serif" w:cs="Liberation Serif"/>
                <w:spacing w:val="-2"/>
              </w:rPr>
              <w:t xml:space="preserve">лица, </w:t>
            </w:r>
            <w:r>
              <w:rPr>
                <w:rFonts w:ascii="Liberation Serif" w:hAnsi="Liberation Serif" w:cs="Liberation Serif"/>
                <w:spacing w:val="-2"/>
                <w:w w:val="95"/>
              </w:rPr>
              <w:t xml:space="preserve">ответственного </w:t>
            </w:r>
            <w:r>
              <w:rPr>
                <w:rFonts w:ascii="Liberation Serif" w:hAnsi="Liberation Serif" w:cs="Liberation Serif"/>
                <w:spacing w:val="-6"/>
              </w:rPr>
              <w:t xml:space="preserve">за </w:t>
            </w:r>
            <w:r>
              <w:rPr>
                <w:rFonts w:ascii="Liberation Serif" w:hAnsi="Liberation Serif" w:cs="Liberation Serif"/>
                <w:spacing w:val="-2"/>
                <w:w w:val="95"/>
              </w:rPr>
              <w:t xml:space="preserve">предоставление </w:t>
            </w:r>
            <w:r>
              <w:rPr>
                <w:rFonts w:ascii="Liberation Serif" w:hAnsi="Liberation Serif" w:cs="Liberation Serif"/>
              </w:rPr>
              <w:t xml:space="preserve">муниципальной услуги, и передача ему </w:t>
            </w:r>
            <w:r>
              <w:rPr>
                <w:rFonts w:ascii="Liberation Serif" w:hAnsi="Liberation Serif" w:cs="Liberation Serif"/>
                <w:spacing w:val="-2"/>
              </w:rPr>
              <w:t>документов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tabs>
                <w:tab w:val="left" w:pos="264"/>
                <w:tab w:val="left" w:pos="566"/>
              </w:tabs>
              <w:overflowPunct w:val="0"/>
              <w:ind w:left="7" w:right="33" w:firstLine="71"/>
              <w:jc w:val="left"/>
            </w:pPr>
          </w:p>
        </w:tc>
      </w:tr>
      <w:tr w:rsidR="005442F8">
        <w:trPr>
          <w:trHeight w:val="1402"/>
        </w:trPr>
        <w:tc>
          <w:tcPr>
            <w:tcW w:w="170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97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в случае выявления оснований для отказа приеме и регистрации документов, информирование заявителя о недостаточности представленных документов,</w:t>
            </w:r>
          </w:p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с указанием на соответствующий документ, предусмотренный подразделом «Исчерпывающий перечень документов, необходимых</w:t>
            </w:r>
          </w:p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для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, подлежащих предоставлению заявителем» Административного регламента либо о выявленных нарушениях</w:t>
            </w:r>
          </w:p>
        </w:tc>
        <w:tc>
          <w:tcPr>
            <w:tcW w:w="127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1 рабочий день</w:t>
            </w:r>
          </w:p>
        </w:tc>
        <w:tc>
          <w:tcPr>
            <w:tcW w:w="1945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1880" w:type="dxa"/>
            <w:gridSpan w:val="2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408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691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2540"/>
        </w:trPr>
        <w:tc>
          <w:tcPr>
            <w:tcW w:w="1700" w:type="dxa"/>
            <w:vMerge w:val="restart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975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в случае отсутствия оснований для отказа в приеме и регистрации документов для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, регистрация заявления в электронной базе данных по учету документов/журнал е учета документов</w:t>
            </w:r>
          </w:p>
        </w:tc>
        <w:tc>
          <w:tcPr>
            <w:tcW w:w="1275" w:type="dxa"/>
            <w:vMerge w:val="restart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1 рабочий день</w:t>
            </w:r>
          </w:p>
        </w:tc>
        <w:tc>
          <w:tcPr>
            <w:tcW w:w="1975" w:type="dxa"/>
            <w:gridSpan w:val="2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должностное лицо Организации, ответственное за регистрацию корреспонденции</w:t>
            </w:r>
          </w:p>
        </w:tc>
        <w:tc>
          <w:tcPr>
            <w:tcW w:w="1850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Организация/ИС</w:t>
            </w:r>
          </w:p>
        </w:tc>
        <w:tc>
          <w:tcPr>
            <w:tcW w:w="2408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691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1103"/>
        </w:trPr>
        <w:tc>
          <w:tcPr>
            <w:tcW w:w="1700" w:type="dxa"/>
            <w:vMerge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975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проверка заявления и документов, представленных для получения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1275" w:type="dxa"/>
            <w:vMerge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1975" w:type="dxa"/>
            <w:gridSpan w:val="2"/>
            <w:vMerge w:val="restart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должностное лицо Организации, ответственное за предоставление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1850" w:type="dxa"/>
            <w:vMerge w:val="restart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Организация/ИС</w:t>
            </w:r>
          </w:p>
        </w:tc>
        <w:tc>
          <w:tcPr>
            <w:tcW w:w="2408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691" w:type="dxa"/>
            <w:vMerge w:val="restart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Информирование заявителя о приеме заявления к рассмотрению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2476"/>
        </w:trPr>
        <w:tc>
          <w:tcPr>
            <w:tcW w:w="1700" w:type="dxa"/>
            <w:vMerge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975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информирование заявителя о приеме заявления к рассмотрению</w:t>
            </w:r>
          </w:p>
        </w:tc>
        <w:tc>
          <w:tcPr>
            <w:tcW w:w="1275" w:type="dxa"/>
            <w:vMerge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1975" w:type="dxa"/>
            <w:gridSpan w:val="2"/>
            <w:vMerge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1850" w:type="dxa"/>
            <w:vMerge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408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наличие/отсутствие оснований для отказа в предоставлении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, предусмотренных подразделом «Исчерпывающий перечень оснований для приостановления или отказа в предоставлении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» Административного регламента</w:t>
            </w:r>
          </w:p>
        </w:tc>
        <w:tc>
          <w:tcPr>
            <w:tcW w:w="2691" w:type="dxa"/>
            <w:vMerge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297"/>
        </w:trPr>
        <w:tc>
          <w:tcPr>
            <w:tcW w:w="14914" w:type="dxa"/>
            <w:gridSpan w:val="9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rPr>
                <w:rFonts w:ascii="Liberation Serif" w:hAnsi="Liberation Serif" w:cs="Liberation Serif"/>
                <w:b/>
                <w:spacing w:val="-2"/>
              </w:rPr>
            </w:pPr>
            <w:r>
              <w:rPr>
                <w:rFonts w:ascii="Liberation Serif" w:hAnsi="Liberation Serif" w:cs="Liberation Serif"/>
                <w:b/>
                <w:spacing w:val="-2"/>
              </w:rPr>
              <w:t>Получение сведений и проверка посредством государственных информационных систем (далее – ГИС) (при наличии)</w:t>
            </w:r>
          </w:p>
        </w:tc>
      </w:tr>
      <w:tr w:rsidR="005442F8">
        <w:trPr>
          <w:trHeight w:val="1367"/>
        </w:trPr>
        <w:tc>
          <w:tcPr>
            <w:tcW w:w="1700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Пакет зарегистрированных документов, поступивших должностному лицу, ответственному за предоставление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2975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направление межведомственных запросов в органы и организации, указанные в Административном регламенте</w:t>
            </w:r>
          </w:p>
        </w:tc>
        <w:tc>
          <w:tcPr>
            <w:tcW w:w="1275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в день регистрации заявления и документов</w:t>
            </w:r>
          </w:p>
        </w:tc>
        <w:tc>
          <w:tcPr>
            <w:tcW w:w="1975" w:type="dxa"/>
            <w:gridSpan w:val="2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должностное лицо Организации, ответственное за предоставление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1850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Организация/ ГИС</w:t>
            </w:r>
          </w:p>
        </w:tc>
        <w:tc>
          <w:tcPr>
            <w:tcW w:w="2408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отсутствие документов, необходимых для предоставления муниципальной услуги, находящихся в распоряжении государственных органов (организаций)</w:t>
            </w:r>
          </w:p>
        </w:tc>
        <w:tc>
          <w:tcPr>
            <w:tcW w:w="2691" w:type="dxa"/>
            <w:tcBorders>
              <w:top w:val="single" w:sz="6" w:space="0" w:color="0F0F0F"/>
              <w:left w:val="single" w:sz="6" w:space="0" w:color="0F0F0F"/>
              <w:bottom w:val="single" w:sz="6" w:space="0" w:color="0F0F0F"/>
              <w:right w:val="single" w:sz="6" w:space="0" w:color="0F0F0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Направление межведомственного запроса в органы (организации), предоставляющие документы (сведения), предусмотренные подразделом «Исчерпывающий перечень документов и сведений, необходимых для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, </w:t>
            </w:r>
            <w:r>
              <w:rPr>
                <w:rFonts w:ascii="Liberation Serif" w:hAnsi="Liberation Serif" w:cs="Liberation Serif"/>
                <w:spacing w:val="-2"/>
              </w:rPr>
              <w:lastRenderedPageBreak/>
              <w:t>которые находятся в распоряжении государственных органов, органов местного самоуправления или организации Административного регламента, в том числе с использованием ГИС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268"/>
        </w:trPr>
        <w:tc>
          <w:tcPr>
            <w:tcW w:w="1700" w:type="dxa"/>
            <w:tcBorders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975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получение ответов на межведомственные запросы, формирование полного комплекта документов</w:t>
            </w:r>
          </w:p>
        </w:tc>
        <w:tc>
          <w:tcPr>
            <w:tcW w:w="1275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 xml:space="preserve">до 5 рабочих дней со дня направления межведомственного запроса в орган или организацию, предоставляющие документ и информацию, если иные сроки не предусмотрены федеральным законодательство и законодательством </w:t>
            </w:r>
            <w:r>
              <w:rPr>
                <w:rFonts w:ascii="Liberation Serif" w:hAnsi="Liberation Serif" w:cs="Liberation Serif"/>
                <w:spacing w:val="-2"/>
              </w:rPr>
              <w:lastRenderedPageBreak/>
              <w:t xml:space="preserve">Свердловской области </w:t>
            </w:r>
          </w:p>
        </w:tc>
        <w:tc>
          <w:tcPr>
            <w:tcW w:w="1975" w:type="dxa"/>
            <w:gridSpan w:val="2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lastRenderedPageBreak/>
              <w:t xml:space="preserve">должностное лицо Организации, ответственное за предоставление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1850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Организация/ГИС</w:t>
            </w:r>
          </w:p>
        </w:tc>
        <w:tc>
          <w:tcPr>
            <w:tcW w:w="2408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-</w:t>
            </w:r>
          </w:p>
        </w:tc>
        <w:tc>
          <w:tcPr>
            <w:tcW w:w="2691" w:type="dxa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Получение документов (сведений), необходимых для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268"/>
        </w:trPr>
        <w:tc>
          <w:tcPr>
            <w:tcW w:w="14914" w:type="dxa"/>
            <w:gridSpan w:val="9"/>
            <w:tcBorders>
              <w:top w:val="single" w:sz="6" w:space="0" w:color="131313"/>
              <w:left w:val="single" w:sz="6" w:space="0" w:color="131313"/>
              <w:bottom w:val="single" w:sz="6" w:space="0" w:color="131313"/>
              <w:right w:val="single" w:sz="6" w:space="0" w:color="13131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rPr>
                <w:rFonts w:ascii="Liberation Serif" w:hAnsi="Liberation Serif" w:cs="Liberation Serif"/>
                <w:b/>
                <w:spacing w:val="-2"/>
              </w:rPr>
            </w:pPr>
            <w:r>
              <w:rPr>
                <w:rFonts w:ascii="Liberation Serif" w:hAnsi="Liberation Serif" w:cs="Liberation Serif"/>
                <w:b/>
                <w:spacing w:val="-2"/>
              </w:rPr>
              <w:lastRenderedPageBreak/>
              <w:t>Рассмотрение документов и сведений</w:t>
            </w:r>
          </w:p>
        </w:tc>
      </w:tr>
      <w:tr w:rsidR="005442F8">
        <w:trPr>
          <w:trHeight w:val="3124"/>
        </w:trPr>
        <w:tc>
          <w:tcPr>
            <w:tcW w:w="170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Пакет зарегистрированных документов, поступивших должностному лицу Организации, ответственному за предоставление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29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проведение соответствия документов и сведений требованиям нормативных правовых актов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12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1 рабочий день</w:t>
            </w:r>
          </w:p>
        </w:tc>
        <w:tc>
          <w:tcPr>
            <w:tcW w:w="1975" w:type="dxa"/>
            <w:gridSpan w:val="2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должностное лицо Организации, ответственное за предоставление муниципальной услуги</w:t>
            </w:r>
          </w:p>
        </w:tc>
        <w:tc>
          <w:tcPr>
            <w:tcW w:w="185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Уполномоченный орган/ГИС</w:t>
            </w:r>
          </w:p>
        </w:tc>
        <w:tc>
          <w:tcPr>
            <w:tcW w:w="2408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основания отказа в предоставлении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, предусмотренные пунктом 46 Административного регламента</w:t>
            </w:r>
          </w:p>
        </w:tc>
        <w:tc>
          <w:tcPr>
            <w:tcW w:w="2691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проект результата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 по форме, приведенной в приложении № 2 к Административному регламенту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268"/>
        </w:trPr>
        <w:tc>
          <w:tcPr>
            <w:tcW w:w="14914" w:type="dxa"/>
            <w:gridSpan w:val="9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rPr>
                <w:rFonts w:ascii="Liberation Serif" w:hAnsi="Liberation Serif" w:cs="Liberation Serif"/>
                <w:b/>
                <w:spacing w:val="-2"/>
              </w:rPr>
            </w:pPr>
            <w:r>
              <w:rPr>
                <w:rFonts w:ascii="Liberation Serif" w:hAnsi="Liberation Serif" w:cs="Liberation Serif"/>
                <w:b/>
                <w:spacing w:val="-2"/>
              </w:rPr>
              <w:t>Принятие решения</w:t>
            </w:r>
          </w:p>
        </w:tc>
      </w:tr>
      <w:tr w:rsidR="005442F8">
        <w:trPr>
          <w:trHeight w:val="2836"/>
        </w:trPr>
        <w:tc>
          <w:tcPr>
            <w:tcW w:w="170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Проект результата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 по форме согласно Приложениям № 1 и № 2 к Административному регламенту</w:t>
            </w:r>
          </w:p>
        </w:tc>
        <w:tc>
          <w:tcPr>
            <w:tcW w:w="29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Принятие решения о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 или об отказе в предоставлении услуги </w:t>
            </w:r>
          </w:p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Формирование решения о предоставлении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 или об отказе в предоставлении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12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3 рабочих дня</w:t>
            </w:r>
          </w:p>
        </w:tc>
        <w:tc>
          <w:tcPr>
            <w:tcW w:w="1975" w:type="dxa"/>
            <w:gridSpan w:val="2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должностное лицо Организации, ответственное за предоставление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; Руководитель Организации или иное уполномоченное им лицо</w:t>
            </w:r>
          </w:p>
        </w:tc>
        <w:tc>
          <w:tcPr>
            <w:tcW w:w="185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Организация/ГИС</w:t>
            </w:r>
          </w:p>
        </w:tc>
        <w:tc>
          <w:tcPr>
            <w:tcW w:w="2408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691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результат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 по форме, приведенной в Приложениях № 1 и № 2 к Административному регламенту, подписанный руководителем Организации или иного уполномоченного им лица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287"/>
        </w:trPr>
        <w:tc>
          <w:tcPr>
            <w:tcW w:w="14914" w:type="dxa"/>
            <w:gridSpan w:val="9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rPr>
                <w:rFonts w:ascii="Liberation Serif" w:hAnsi="Liberation Serif" w:cs="Liberation Serif"/>
                <w:b/>
                <w:spacing w:val="-2"/>
              </w:rPr>
            </w:pPr>
            <w:r>
              <w:rPr>
                <w:rFonts w:ascii="Liberation Serif" w:hAnsi="Liberation Serif" w:cs="Liberation Serif"/>
                <w:b/>
                <w:spacing w:val="-2"/>
              </w:rPr>
              <w:t>Выдача результата</w:t>
            </w:r>
          </w:p>
        </w:tc>
      </w:tr>
      <w:tr w:rsidR="005442F8">
        <w:trPr>
          <w:trHeight w:val="65"/>
        </w:trPr>
        <w:tc>
          <w:tcPr>
            <w:tcW w:w="170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Формирование и регистрация результата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, </w:t>
            </w:r>
            <w:r>
              <w:rPr>
                <w:rFonts w:ascii="Liberation Serif" w:hAnsi="Liberation Serif" w:cs="Liberation Serif"/>
                <w:spacing w:val="-2"/>
              </w:rPr>
              <w:lastRenderedPageBreak/>
              <w:t>указанного в подпунктах 2–3 пункта 26, пункте 27 Административного регламента</w:t>
            </w:r>
          </w:p>
        </w:tc>
        <w:tc>
          <w:tcPr>
            <w:tcW w:w="29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lastRenderedPageBreak/>
              <w:t xml:space="preserve">регистрация результата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 и направления его заявителю в зависимости от способа </w:t>
            </w:r>
            <w:r>
              <w:rPr>
                <w:rFonts w:ascii="Liberation Serif" w:hAnsi="Liberation Serif" w:cs="Liberation Serif"/>
                <w:spacing w:val="-2"/>
              </w:rPr>
              <w:lastRenderedPageBreak/>
              <w:t>подачи заявления</w:t>
            </w:r>
          </w:p>
        </w:tc>
        <w:tc>
          <w:tcPr>
            <w:tcW w:w="12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lastRenderedPageBreak/>
              <w:t xml:space="preserve">после окончания </w:t>
            </w:r>
          </w:p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ы принятия решения (в общий срок </w:t>
            </w:r>
            <w:r>
              <w:rPr>
                <w:rFonts w:ascii="Liberation Serif" w:hAnsi="Liberation Serif" w:cs="Liberation Serif"/>
                <w:spacing w:val="-2"/>
              </w:rPr>
              <w:lastRenderedPageBreak/>
              <w:t xml:space="preserve">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 не включается)</w:t>
            </w:r>
          </w:p>
        </w:tc>
        <w:tc>
          <w:tcPr>
            <w:tcW w:w="1975" w:type="dxa"/>
            <w:gridSpan w:val="2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lastRenderedPageBreak/>
              <w:t xml:space="preserve">должностное лицо Организации, ответственное за предоставление муниципальной </w:t>
            </w:r>
            <w:r>
              <w:rPr>
                <w:rFonts w:ascii="Liberation Serif" w:hAnsi="Liberation Serif" w:cs="Liberation Serif"/>
                <w:spacing w:val="-2"/>
              </w:rPr>
              <w:lastRenderedPageBreak/>
              <w:t>услуги</w:t>
            </w:r>
          </w:p>
        </w:tc>
        <w:tc>
          <w:tcPr>
            <w:tcW w:w="185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lastRenderedPageBreak/>
              <w:t>Организация/ГИС</w:t>
            </w:r>
          </w:p>
        </w:tc>
        <w:tc>
          <w:tcPr>
            <w:tcW w:w="2408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691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внесение сведений о конечном результате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3670"/>
        </w:trPr>
        <w:tc>
          <w:tcPr>
            <w:tcW w:w="170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9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Направление в многофункциональный центр результата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, Сказанного в подразделе «Описание результата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» Административного регламента, в форме электронного документа, подписанного усиленной квалифицированно й электронной подписью уполномоченного должностного лица Уполномоченного органа</w:t>
            </w:r>
          </w:p>
        </w:tc>
        <w:tc>
          <w:tcPr>
            <w:tcW w:w="12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в сроки, установленные соглашением о взаимодействии между Организацией и МФЦ</w:t>
            </w:r>
          </w:p>
        </w:tc>
        <w:tc>
          <w:tcPr>
            <w:tcW w:w="1975" w:type="dxa"/>
            <w:gridSpan w:val="2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должностное лицо Организации, ответственное за предоставление муниципальной услуги</w:t>
            </w:r>
          </w:p>
        </w:tc>
        <w:tc>
          <w:tcPr>
            <w:tcW w:w="185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Уполномоченный орган/АИС МФЦ</w:t>
            </w:r>
          </w:p>
        </w:tc>
        <w:tc>
          <w:tcPr>
            <w:tcW w:w="2408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Указание заявителем в заявлении способа выдачи результата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 в МФЦ, а также подача заявления через МФЦ</w:t>
            </w:r>
          </w:p>
        </w:tc>
        <w:tc>
          <w:tcPr>
            <w:tcW w:w="2691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выдача результата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 заявителю в форме, в зависимости от способа подачи заявления; </w:t>
            </w:r>
          </w:p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внесение сведений в ГИС/журнал регистрации решений о выдаче результата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  <w:tr w:rsidR="005442F8">
        <w:trPr>
          <w:trHeight w:val="263"/>
        </w:trPr>
        <w:tc>
          <w:tcPr>
            <w:tcW w:w="14914" w:type="dxa"/>
            <w:gridSpan w:val="9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rPr>
                <w:rFonts w:ascii="Liberation Serif" w:hAnsi="Liberation Serif" w:cs="Liberation Serif"/>
                <w:b/>
                <w:spacing w:val="-2"/>
              </w:rPr>
            </w:pPr>
            <w:r>
              <w:rPr>
                <w:rFonts w:ascii="Liberation Serif" w:hAnsi="Liberation Serif" w:cs="Liberation Serif"/>
                <w:b/>
                <w:spacing w:val="-2"/>
              </w:rPr>
              <w:t>Внесение результата муниципальной услуги в реестр решений</w:t>
            </w:r>
          </w:p>
        </w:tc>
      </w:tr>
      <w:tr w:rsidR="005442F8">
        <w:trPr>
          <w:trHeight w:val="3028"/>
        </w:trPr>
        <w:tc>
          <w:tcPr>
            <w:tcW w:w="170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lastRenderedPageBreak/>
              <w:t xml:space="preserve">Формирование и регистрация результата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, указанного в подразделе «Описание результата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» Административного регламента, в форме электронного документа в ГИС</w:t>
            </w:r>
          </w:p>
        </w:tc>
        <w:tc>
          <w:tcPr>
            <w:tcW w:w="29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Внесение сведений о результате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 xml:space="preserve">, указанном в подразделе «Описание результата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» Административного регламента,</w:t>
            </w:r>
          </w:p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в реестр решений</w:t>
            </w:r>
          </w:p>
        </w:tc>
        <w:tc>
          <w:tcPr>
            <w:tcW w:w="1275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1 рабочий день</w:t>
            </w:r>
          </w:p>
        </w:tc>
        <w:tc>
          <w:tcPr>
            <w:tcW w:w="1975" w:type="dxa"/>
            <w:gridSpan w:val="2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Должностное лицо Организации, ответственное за предоставление муниципальной услуги</w:t>
            </w:r>
          </w:p>
        </w:tc>
        <w:tc>
          <w:tcPr>
            <w:tcW w:w="1850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  <w:r>
              <w:rPr>
                <w:rFonts w:ascii="Liberation Serif" w:hAnsi="Liberation Serif" w:cs="Liberation Serif"/>
                <w:spacing w:val="-2"/>
              </w:rPr>
              <w:t>ГИС</w:t>
            </w:r>
          </w:p>
        </w:tc>
        <w:tc>
          <w:tcPr>
            <w:tcW w:w="2408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  <w:tc>
          <w:tcPr>
            <w:tcW w:w="2691" w:type="dxa"/>
            <w:tcBorders>
              <w:top w:val="single" w:sz="6" w:space="0" w:color="181818"/>
              <w:left w:val="single" w:sz="6" w:space="0" w:color="181818"/>
              <w:bottom w:val="single" w:sz="6" w:space="0" w:color="181818"/>
              <w:right w:val="single" w:sz="6" w:space="0" w:color="181818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ind w:left="7" w:right="33"/>
              <w:jc w:val="left"/>
            </w:pPr>
            <w:r>
              <w:rPr>
                <w:rFonts w:ascii="Liberation Serif" w:hAnsi="Liberation Serif" w:cs="Liberation Serif"/>
                <w:spacing w:val="-2"/>
              </w:rPr>
              <w:t xml:space="preserve">Результат предоставления муниципальной услуги, указанный в подразделе «Описание результата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» Административного регламента, внесен в реестр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442F8" w:rsidRDefault="005442F8">
            <w:pPr>
              <w:pStyle w:val="TableParagraph"/>
              <w:overflowPunct w:val="0"/>
              <w:ind w:left="7" w:right="33"/>
              <w:jc w:val="left"/>
              <w:rPr>
                <w:rFonts w:ascii="Liberation Serif" w:hAnsi="Liberation Serif" w:cs="Liberation Serif"/>
                <w:spacing w:val="-2"/>
              </w:rPr>
            </w:pPr>
          </w:p>
        </w:tc>
      </w:tr>
    </w:tbl>
    <w:p w:rsidR="005442F8" w:rsidRDefault="005442F8">
      <w:pPr>
        <w:pStyle w:val="TableParagraph"/>
        <w:overflowPunct w:val="0"/>
        <w:ind w:left="7" w:right="33"/>
        <w:jc w:val="left"/>
        <w:rPr>
          <w:rFonts w:ascii="Liberation Serif" w:hAnsi="Liberation Serif" w:cs="Liberation Serif"/>
          <w:spacing w:val="-2"/>
          <w:sz w:val="12"/>
        </w:rPr>
      </w:pPr>
    </w:p>
    <w:p w:rsidR="005442F8" w:rsidRDefault="008E40A3">
      <w:pPr>
        <w:pageBreakBefore/>
        <w:widowControl/>
        <w:autoSpaceDE/>
        <w:jc w:val="center"/>
      </w:pPr>
      <w:r>
        <w:rPr>
          <w:rFonts w:ascii="Liberation Serif" w:hAnsi="Liberation Serif" w:cs="Liberation Serif"/>
          <w:b/>
          <w:spacing w:val="-2"/>
          <w:sz w:val="26"/>
          <w:szCs w:val="26"/>
        </w:rPr>
        <w:lastRenderedPageBreak/>
        <w:t>Состав, последовательность и сроки выполнения административных процедур (действий) при предоставлении муниципальной услуги через Портал</w:t>
      </w:r>
    </w:p>
    <w:tbl>
      <w:tblPr>
        <w:tblW w:w="14756" w:type="dxa"/>
        <w:tblInd w:w="12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857"/>
        <w:gridCol w:w="2693"/>
        <w:gridCol w:w="1418"/>
        <w:gridCol w:w="2010"/>
        <w:gridCol w:w="1533"/>
        <w:gridCol w:w="2360"/>
        <w:gridCol w:w="2885"/>
      </w:tblGrid>
      <w:tr w:rsidR="005442F8">
        <w:trPr>
          <w:trHeight w:val="1807"/>
        </w:trPr>
        <w:tc>
          <w:tcPr>
            <w:tcW w:w="1857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16" w:lineRule="auto"/>
              <w:ind w:left="6" w:right="3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Основание для начала административной процедуры</w:t>
            </w:r>
          </w:p>
        </w:tc>
        <w:tc>
          <w:tcPr>
            <w:tcW w:w="2693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16" w:lineRule="auto"/>
              <w:ind w:left="6" w:right="3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Содержание административных действий</w:t>
            </w:r>
          </w:p>
        </w:tc>
        <w:tc>
          <w:tcPr>
            <w:tcW w:w="1418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16" w:lineRule="auto"/>
              <w:ind w:left="6" w:right="3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Срок выполнения административных действий</w:t>
            </w:r>
          </w:p>
        </w:tc>
        <w:tc>
          <w:tcPr>
            <w:tcW w:w="201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16" w:lineRule="auto"/>
              <w:ind w:left="6" w:right="3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1533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16" w:lineRule="auto"/>
              <w:ind w:left="6" w:right="3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Место выполнения административного действия/ используемая информационная система</w:t>
            </w:r>
          </w:p>
        </w:tc>
        <w:tc>
          <w:tcPr>
            <w:tcW w:w="236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16" w:lineRule="auto"/>
              <w:ind w:left="6" w:right="3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Критерии принятия решения</w:t>
            </w: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16" w:lineRule="auto"/>
              <w:ind w:left="6" w:right="34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Результат административного действия, способ фиксации</w:t>
            </w:r>
          </w:p>
        </w:tc>
      </w:tr>
      <w:tr w:rsidR="005442F8">
        <w:trPr>
          <w:trHeight w:val="273"/>
        </w:trPr>
        <w:tc>
          <w:tcPr>
            <w:tcW w:w="1857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693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1418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01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1533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36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</w:t>
            </w:r>
          </w:p>
        </w:tc>
      </w:tr>
      <w:tr w:rsidR="005442F8">
        <w:trPr>
          <w:trHeight w:val="268"/>
        </w:trPr>
        <w:tc>
          <w:tcPr>
            <w:tcW w:w="14756" w:type="dxa"/>
            <w:gridSpan w:val="7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Прием и регистрация заявления</w:t>
            </w:r>
          </w:p>
        </w:tc>
      </w:tr>
      <w:tr w:rsidR="005442F8">
        <w:trPr>
          <w:trHeight w:val="241"/>
        </w:trPr>
        <w:tc>
          <w:tcPr>
            <w:tcW w:w="1857" w:type="dxa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Поступление заявления в Уполномоченный орган</w:t>
            </w:r>
          </w:p>
        </w:tc>
        <w:tc>
          <w:tcPr>
            <w:tcW w:w="2693" w:type="dxa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прием заявления в Уполномоченном органе (присвоение номера и датирование) при направлении заявления посредством Портала копии документов не прикрепляются</w:t>
            </w:r>
          </w:p>
        </w:tc>
        <w:tc>
          <w:tcPr>
            <w:tcW w:w="1418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рабочий день</w:t>
            </w:r>
          </w:p>
        </w:tc>
        <w:tc>
          <w:tcPr>
            <w:tcW w:w="2010" w:type="dxa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должностное лицо Уполномоченного органа, ответственное за прием и регистрацию заявления</w:t>
            </w:r>
          </w:p>
        </w:tc>
        <w:tc>
          <w:tcPr>
            <w:tcW w:w="1533" w:type="dxa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Уполномоченный орган/ГИС</w:t>
            </w:r>
          </w:p>
        </w:tc>
        <w:tc>
          <w:tcPr>
            <w:tcW w:w="2360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зарегистрированное заявление</w:t>
            </w:r>
          </w:p>
        </w:tc>
      </w:tr>
      <w:tr w:rsidR="005442F8">
        <w:trPr>
          <w:trHeight w:val="241"/>
        </w:trPr>
        <w:tc>
          <w:tcPr>
            <w:tcW w:w="1857" w:type="dxa"/>
            <w:tcBorders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Уведомление Заявителя о приеме и регистрации заявления</w:t>
            </w:r>
          </w:p>
        </w:tc>
        <w:tc>
          <w:tcPr>
            <w:tcW w:w="1418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010" w:type="dxa"/>
            <w:tcBorders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533" w:type="dxa"/>
            <w:tcBorders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360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направленное Заявителю уведомление о приеме и регистрации заявления в личный кабинет на Портале</w:t>
            </w:r>
          </w:p>
        </w:tc>
      </w:tr>
      <w:tr w:rsidR="005442F8">
        <w:trPr>
          <w:trHeight w:val="241"/>
        </w:trPr>
        <w:tc>
          <w:tcPr>
            <w:tcW w:w="1857" w:type="dxa"/>
            <w:tcBorders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Передача заявления в Организацию</w:t>
            </w:r>
          </w:p>
        </w:tc>
        <w:tc>
          <w:tcPr>
            <w:tcW w:w="1418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010" w:type="dxa"/>
            <w:tcBorders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533" w:type="dxa"/>
            <w:tcBorders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360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направленное в Организацию заявление</w:t>
            </w:r>
          </w:p>
        </w:tc>
      </w:tr>
      <w:tr w:rsidR="005442F8">
        <w:trPr>
          <w:trHeight w:val="263"/>
        </w:trPr>
        <w:tc>
          <w:tcPr>
            <w:tcW w:w="14756" w:type="dxa"/>
            <w:gridSpan w:val="7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Рассмотрение заявления и дополнительных документов</w:t>
            </w:r>
          </w:p>
        </w:tc>
      </w:tr>
      <w:tr w:rsidR="005442F8">
        <w:trPr>
          <w:trHeight w:val="977"/>
        </w:trPr>
        <w:tc>
          <w:tcPr>
            <w:tcW w:w="1857" w:type="dxa"/>
            <w:vMerge w:val="restart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Поступление заявления в Организацию</w:t>
            </w:r>
          </w:p>
        </w:tc>
        <w:tc>
          <w:tcPr>
            <w:tcW w:w="2693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Рассмотрение</w:t>
            </w:r>
          </w:p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заявления</w:t>
            </w:r>
          </w:p>
        </w:tc>
        <w:tc>
          <w:tcPr>
            <w:tcW w:w="1418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010" w:type="dxa"/>
            <w:vMerge w:val="restart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Ответственное лицо</w:t>
            </w:r>
          </w:p>
        </w:tc>
        <w:tc>
          <w:tcPr>
            <w:tcW w:w="1533" w:type="dxa"/>
            <w:vMerge w:val="restart"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Образовательная организация</w:t>
            </w:r>
          </w:p>
        </w:tc>
        <w:tc>
          <w:tcPr>
            <w:tcW w:w="236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ГИС</w:t>
            </w: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</w:tr>
      <w:tr w:rsidR="005442F8">
        <w:trPr>
          <w:trHeight w:val="2678"/>
        </w:trPr>
        <w:tc>
          <w:tcPr>
            <w:tcW w:w="1857" w:type="dxa"/>
            <w:vMerge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осуществление проверки заявления на соответствие требованиям оказания муниципальной услуги и оснований для ее предоставления</w:t>
            </w:r>
          </w:p>
        </w:tc>
        <w:tc>
          <w:tcPr>
            <w:tcW w:w="1418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010" w:type="dxa"/>
            <w:vMerge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533" w:type="dxa"/>
            <w:vMerge/>
            <w:tcBorders>
              <w:top w:val="single" w:sz="6" w:space="0" w:color="1F1F1F"/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36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ГИС</w:t>
            </w: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</w:pPr>
            <w:r>
              <w:rPr>
                <w:rFonts w:ascii="Liberation Serif" w:hAnsi="Liberation Serif" w:cs="Liberation Serif"/>
              </w:rPr>
              <w:t xml:space="preserve">направленное заявителю уведомление о необходимости предоставить </w:t>
            </w:r>
            <w:r>
              <w:t xml:space="preserve">оригиналы </w:t>
            </w:r>
            <w:r>
              <w:rPr>
                <w:rFonts w:ascii="Liberation Serif" w:hAnsi="Liberation Serif" w:cs="Liberation Serif"/>
              </w:rPr>
              <w:t>документов, информация о которых представлена в заявлении на оказание муниципальной услуги, а также указание сроков предоставления оригиналов</w:t>
            </w:r>
          </w:p>
        </w:tc>
      </w:tr>
      <w:tr w:rsidR="005442F8">
        <w:trPr>
          <w:trHeight w:val="1396"/>
        </w:trPr>
        <w:tc>
          <w:tcPr>
            <w:tcW w:w="1857" w:type="dxa"/>
            <w:tcBorders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 наличии оснований – отказ в предоставлении муниципальной услуги</w:t>
            </w:r>
          </w:p>
        </w:tc>
        <w:tc>
          <w:tcPr>
            <w:tcW w:w="1418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010" w:type="dxa"/>
            <w:tcBorders>
              <w:left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533" w:type="dxa"/>
            <w:tcBorders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360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основания для отказа, предусмотренные пунктом 48 административного регламента</w:t>
            </w: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Направленное заявителю уведомление об отказе в предоставлении муниципальной услуги в личный кабинет на Портале</w:t>
            </w:r>
          </w:p>
        </w:tc>
      </w:tr>
      <w:tr w:rsidR="005442F8">
        <w:trPr>
          <w:trHeight w:val="1970"/>
        </w:trPr>
        <w:tc>
          <w:tcPr>
            <w:tcW w:w="1857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Предоставление оригиналов документов заявителем после направления приглашения образовательной организацией</w:t>
            </w:r>
          </w:p>
        </w:tc>
        <w:tc>
          <w:tcPr>
            <w:tcW w:w="2693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прием и проверка комплектности документов на наличие/отсутствие оснований для отказа в предоставлении муниципальной услуги, предусмотренных подразделом «Исчерпывающий перечень оснований для отказа в приеме и регистрации документов, необходимых для предоставления муниципальной услуги»</w:t>
            </w:r>
          </w:p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Административного регламента</w:t>
            </w:r>
          </w:p>
        </w:tc>
        <w:tc>
          <w:tcPr>
            <w:tcW w:w="1418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рабочий день</w:t>
            </w:r>
          </w:p>
        </w:tc>
        <w:tc>
          <w:tcPr>
            <w:tcW w:w="2010" w:type="dxa"/>
            <w:vMerge w:val="restart"/>
            <w:tcBorders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533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Образовательная организация/ ГИС</w:t>
            </w:r>
          </w:p>
        </w:tc>
        <w:tc>
          <w:tcPr>
            <w:tcW w:w="2360" w:type="dxa"/>
            <w:vMerge w:val="restart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направленное Заявителю уведомление о приеме документов в личный кабинет на Портале</w:t>
            </w:r>
          </w:p>
        </w:tc>
      </w:tr>
      <w:tr w:rsidR="005442F8">
        <w:trPr>
          <w:trHeight w:val="546"/>
        </w:trPr>
        <w:tc>
          <w:tcPr>
            <w:tcW w:w="1857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010" w:type="dxa"/>
            <w:vMerge/>
            <w:tcBorders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533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360" w:type="dxa"/>
            <w:vMerge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885" w:type="dxa"/>
            <w:tcBorders>
              <w:top w:val="single" w:sz="6" w:space="0" w:color="1F1F1F"/>
              <w:left w:val="single" w:sz="6" w:space="0" w:color="1F1F1F"/>
              <w:bottom w:val="single" w:sz="6" w:space="0" w:color="1F1F1F"/>
              <w:right w:val="single" w:sz="6" w:space="0" w:color="1F1F1F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случае наличия оснований в отказе</w:t>
            </w:r>
          </w:p>
        </w:tc>
      </w:tr>
      <w:tr w:rsidR="005442F8">
        <w:trPr>
          <w:trHeight w:val="2111"/>
        </w:trPr>
        <w:tc>
          <w:tcPr>
            <w:tcW w:w="1857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010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153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360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5442F8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</w:p>
        </w:tc>
        <w:tc>
          <w:tcPr>
            <w:tcW w:w="2885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 предоставлении муниципальной услуги или неявки заявителя в установленный образовательной организацией срок, направление уведомления в личный кабинет на Портале</w:t>
            </w:r>
          </w:p>
        </w:tc>
      </w:tr>
      <w:tr w:rsidR="005442F8">
        <w:trPr>
          <w:trHeight w:val="263"/>
        </w:trPr>
        <w:tc>
          <w:tcPr>
            <w:tcW w:w="14756" w:type="dxa"/>
            <w:gridSpan w:val="7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Принятие решения</w:t>
            </w:r>
          </w:p>
        </w:tc>
      </w:tr>
      <w:tr w:rsidR="005442F8">
        <w:trPr>
          <w:trHeight w:val="3033"/>
        </w:trPr>
        <w:tc>
          <w:tcPr>
            <w:tcW w:w="1857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Принятие решения о приеме на обучение по заявлению или мотивированный отказ в соответствии с пунктом 48 настоящего Административного регламента</w:t>
            </w:r>
          </w:p>
        </w:tc>
        <w:tc>
          <w:tcPr>
            <w:tcW w:w="269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формирование проекта распорядительного акта о приеме на обучение</w:t>
            </w:r>
          </w:p>
        </w:tc>
        <w:tc>
          <w:tcPr>
            <w:tcW w:w="1418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позднее дня окончания приема заявлений</w:t>
            </w:r>
          </w:p>
        </w:tc>
        <w:tc>
          <w:tcPr>
            <w:tcW w:w="2010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Организация</w:t>
            </w:r>
          </w:p>
        </w:tc>
        <w:tc>
          <w:tcPr>
            <w:tcW w:w="153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ГИС</w:t>
            </w:r>
          </w:p>
        </w:tc>
        <w:tc>
          <w:tcPr>
            <w:tcW w:w="2360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</w:pPr>
            <w:r>
              <w:rPr>
                <w:rFonts w:ascii="Liberation Serif" w:hAnsi="Liberation Serif" w:cs="Liberation Serif"/>
              </w:rPr>
              <w:t xml:space="preserve">в соответствии с подразделом </w:t>
            </w:r>
            <w:r>
              <w:rPr>
                <w:rFonts w:ascii="Liberation Serif" w:hAnsi="Liberation Serif" w:cs="Liberation Serif"/>
                <w:spacing w:val="-2"/>
              </w:rPr>
              <w:t xml:space="preserve">«Описание результата предоставления </w:t>
            </w:r>
            <w:r>
              <w:rPr>
                <w:rFonts w:ascii="Liberation Serif" w:hAnsi="Liberation Serif" w:cs="Liberation Serif"/>
              </w:rPr>
              <w:t>муниципальной услуги</w:t>
            </w:r>
            <w:r>
              <w:rPr>
                <w:rFonts w:ascii="Liberation Serif" w:hAnsi="Liberation Serif" w:cs="Liberation Serif"/>
                <w:spacing w:val="-2"/>
              </w:rPr>
              <w:t>»</w:t>
            </w:r>
          </w:p>
        </w:tc>
        <w:tc>
          <w:tcPr>
            <w:tcW w:w="2885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проект распорядительного акта о приеме на обучение или мотивированный отказ в соответствии с пунктом 48 настоящего Административного регламента</w:t>
            </w:r>
          </w:p>
        </w:tc>
      </w:tr>
      <w:tr w:rsidR="005442F8">
        <w:trPr>
          <w:trHeight w:val="273"/>
        </w:trPr>
        <w:tc>
          <w:tcPr>
            <w:tcW w:w="14756" w:type="dxa"/>
            <w:gridSpan w:val="7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  <w:b/>
              </w:rPr>
            </w:pPr>
            <w:r>
              <w:rPr>
                <w:rFonts w:ascii="Liberation Serif" w:hAnsi="Liberation Serif" w:cs="Liberation Serif"/>
                <w:b/>
              </w:rPr>
              <w:t>Предоставление результата</w:t>
            </w:r>
          </w:p>
        </w:tc>
      </w:tr>
      <w:tr w:rsidR="005442F8">
        <w:trPr>
          <w:trHeight w:val="551"/>
        </w:trPr>
        <w:tc>
          <w:tcPr>
            <w:tcW w:w="1857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Издание распорядительного акта о приеме на обучение</w:t>
            </w:r>
          </w:p>
        </w:tc>
        <w:tc>
          <w:tcPr>
            <w:tcW w:w="269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направление уведомления о принятом решении в личный кабинет заявителя на Портале</w:t>
            </w:r>
          </w:p>
        </w:tc>
        <w:tc>
          <w:tcPr>
            <w:tcW w:w="1418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не более 3-х рабочих дней с момента издания распорядительного акта</w:t>
            </w:r>
          </w:p>
        </w:tc>
        <w:tc>
          <w:tcPr>
            <w:tcW w:w="2010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Организация</w:t>
            </w:r>
          </w:p>
        </w:tc>
        <w:tc>
          <w:tcPr>
            <w:tcW w:w="1533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Организация/ГИС</w:t>
            </w:r>
          </w:p>
        </w:tc>
        <w:tc>
          <w:tcPr>
            <w:tcW w:w="2360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-</w:t>
            </w:r>
          </w:p>
        </w:tc>
        <w:tc>
          <w:tcPr>
            <w:tcW w:w="2885" w:type="dxa"/>
            <w:tcBorders>
              <w:top w:val="single" w:sz="6" w:space="0" w:color="1C1C1C"/>
              <w:left w:val="single" w:sz="6" w:space="0" w:color="1C1C1C"/>
              <w:bottom w:val="single" w:sz="6" w:space="0" w:color="1C1C1C"/>
              <w:right w:val="single" w:sz="6" w:space="0" w:color="1C1C1C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442F8" w:rsidRDefault="008E40A3">
            <w:pPr>
              <w:pStyle w:val="TableParagraph"/>
              <w:overflowPunct w:val="0"/>
              <w:spacing w:line="228" w:lineRule="auto"/>
              <w:ind w:left="7" w:right="33"/>
              <w:jc w:val="left"/>
            </w:pPr>
            <w:r>
              <w:rPr>
                <w:rFonts w:ascii="Liberation Serif" w:hAnsi="Liberation Serif" w:cs="Liberation Serif"/>
                <w:sz w:val="22"/>
              </w:rPr>
              <w:t>направление уведомления в личный кабинет заявителя результат предоставления услуги: решение о приеме на обучение и реквизиты распорядительного акта или мотивированный отказ в приеме на обучение</w:t>
            </w:r>
          </w:p>
        </w:tc>
      </w:tr>
    </w:tbl>
    <w:p w:rsidR="005442F8" w:rsidRDefault="005442F8">
      <w:pPr>
        <w:pStyle w:val="TableParagraph"/>
        <w:overflowPunct w:val="0"/>
        <w:ind w:left="7" w:right="33"/>
        <w:jc w:val="left"/>
        <w:rPr>
          <w:rFonts w:ascii="Liberation Serif" w:hAnsi="Liberation Serif" w:cs="Liberation Serif"/>
          <w:spacing w:val="-2"/>
          <w:sz w:val="10"/>
        </w:rPr>
      </w:pPr>
    </w:p>
    <w:sectPr w:rsidR="005442F8" w:rsidSect="00951CB6">
      <w:headerReference w:type="default" r:id="rId14"/>
      <w:pgSz w:w="16840" w:h="11900" w:orient="landscape"/>
      <w:pgMar w:top="1134" w:right="567" w:bottom="993" w:left="1418" w:header="411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2ED" w:rsidRDefault="00B162ED">
      <w:r>
        <w:separator/>
      </w:r>
    </w:p>
  </w:endnote>
  <w:endnote w:type="continuationSeparator" w:id="1">
    <w:p w:rsidR="00B162ED" w:rsidRDefault="00B16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2ED" w:rsidRDefault="00B162ED">
      <w:r>
        <w:rPr>
          <w:color w:val="000000"/>
        </w:rPr>
        <w:separator/>
      </w:r>
    </w:p>
  </w:footnote>
  <w:footnote w:type="continuationSeparator" w:id="1">
    <w:p w:rsidR="00B162ED" w:rsidRDefault="00B16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11B" w:rsidRDefault="00B162ED">
    <w:pPr>
      <w:pStyle w:val="a3"/>
      <w:overflowPunct w:val="0"/>
      <w:spacing w:line="12" w:lineRule="auto"/>
      <w:jc w:val="left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11B" w:rsidRDefault="00B162ED">
    <w:pPr>
      <w:pStyle w:val="a3"/>
      <w:overflowPunct w:val="0"/>
      <w:spacing w:line="12" w:lineRule="auto"/>
      <w:jc w:val="left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11B" w:rsidRDefault="00B162ED">
    <w:pPr>
      <w:pStyle w:val="a3"/>
      <w:overflowPunct w:val="0"/>
      <w:spacing w:line="12" w:lineRule="auto"/>
      <w:jc w:val="left"/>
      <w:rPr>
        <w:sz w:val="2"/>
        <w:szCs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11B" w:rsidRDefault="00B162ED">
    <w:pPr>
      <w:pStyle w:val="a3"/>
      <w:overflowPunct w:val="0"/>
      <w:spacing w:line="12" w:lineRule="auto"/>
      <w:jc w:val="left"/>
      <w:rPr>
        <w:sz w:val="2"/>
        <w:szCs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11B" w:rsidRDefault="00B162ED">
    <w:pPr>
      <w:pStyle w:val="a3"/>
      <w:overflowPunct w:val="0"/>
      <w:spacing w:line="12" w:lineRule="auto"/>
      <w:jc w:val="lef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32765"/>
    <w:multiLevelType w:val="multilevel"/>
    <w:tmpl w:val="FC4456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C1038"/>
    <w:multiLevelType w:val="multilevel"/>
    <w:tmpl w:val="CA4093F2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E1847FE"/>
    <w:multiLevelType w:val="multilevel"/>
    <w:tmpl w:val="4E6AB22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A75D33"/>
    <w:multiLevelType w:val="multilevel"/>
    <w:tmpl w:val="5EB26B74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3897512"/>
    <w:multiLevelType w:val="multilevel"/>
    <w:tmpl w:val="09685E5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3FA622E"/>
    <w:multiLevelType w:val="multilevel"/>
    <w:tmpl w:val="8E66692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3CC5434"/>
    <w:multiLevelType w:val="multilevel"/>
    <w:tmpl w:val="0AB89458"/>
    <w:lvl w:ilvl="0">
      <w:start w:val="1"/>
      <w:numFmt w:val="decimal"/>
      <w:lvlText w:val="%1)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36E81D1B"/>
    <w:multiLevelType w:val="multilevel"/>
    <w:tmpl w:val="B57CD412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0C042F2"/>
    <w:multiLevelType w:val="multilevel"/>
    <w:tmpl w:val="159C804C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2EB02E6"/>
    <w:multiLevelType w:val="multilevel"/>
    <w:tmpl w:val="BCCC97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6D351F"/>
    <w:multiLevelType w:val="multilevel"/>
    <w:tmpl w:val="6EBCBAAA"/>
    <w:styleLink w:val="1"/>
    <w:lvl w:ilvl="0">
      <w:start w:val="4"/>
      <w:numFmt w:val="decimal"/>
      <w:lvlText w:val="%1"/>
      <w:lvlJc w:val="left"/>
      <w:pPr>
        <w:ind w:left="1028" w:hanging="503"/>
      </w:pPr>
    </w:lvl>
    <w:lvl w:ilvl="1">
      <w:start w:val="1"/>
      <w:numFmt w:val="decimal"/>
      <w:lvlText w:val="%1.%2."/>
      <w:lvlJc w:val="left"/>
      <w:pPr>
        <w:ind w:left="1028" w:hanging="503"/>
      </w:pPr>
      <w:rPr>
        <w:w w:val="92"/>
      </w:rPr>
    </w:lvl>
    <w:lvl w:ilvl="2">
      <w:start w:val="1"/>
      <w:numFmt w:val="decimal"/>
      <w:lvlText w:val="%1.%2.%3."/>
      <w:lvlJc w:val="left"/>
      <w:pPr>
        <w:ind w:left="1029" w:hanging="703"/>
      </w:pPr>
      <w:rPr>
        <w:w w:val="97"/>
      </w:rPr>
    </w:lvl>
    <w:lvl w:ilvl="3">
      <w:numFmt w:val="bullet"/>
      <w:lvlText w:val="•"/>
      <w:lvlJc w:val="left"/>
      <w:pPr>
        <w:ind w:left="4158" w:hanging="703"/>
      </w:pPr>
    </w:lvl>
    <w:lvl w:ilvl="4">
      <w:numFmt w:val="bullet"/>
      <w:lvlText w:val="•"/>
      <w:lvlJc w:val="left"/>
      <w:pPr>
        <w:ind w:left="5204" w:hanging="703"/>
      </w:pPr>
    </w:lvl>
    <w:lvl w:ilvl="5">
      <w:numFmt w:val="bullet"/>
      <w:lvlText w:val="•"/>
      <w:lvlJc w:val="left"/>
      <w:pPr>
        <w:ind w:left="6250" w:hanging="703"/>
      </w:pPr>
    </w:lvl>
    <w:lvl w:ilvl="6">
      <w:numFmt w:val="bullet"/>
      <w:lvlText w:val="•"/>
      <w:lvlJc w:val="left"/>
      <w:pPr>
        <w:ind w:left="7296" w:hanging="703"/>
      </w:pPr>
    </w:lvl>
    <w:lvl w:ilvl="7">
      <w:numFmt w:val="bullet"/>
      <w:lvlText w:val="•"/>
      <w:lvlJc w:val="left"/>
      <w:pPr>
        <w:ind w:left="8342" w:hanging="703"/>
      </w:pPr>
    </w:lvl>
    <w:lvl w:ilvl="8">
      <w:numFmt w:val="bullet"/>
      <w:lvlText w:val="•"/>
      <w:lvlJc w:val="left"/>
      <w:pPr>
        <w:ind w:left="9388" w:hanging="703"/>
      </w:pPr>
    </w:lvl>
  </w:abstractNum>
  <w:abstractNum w:abstractNumId="11">
    <w:nsid w:val="5F9D5690"/>
    <w:multiLevelType w:val="multilevel"/>
    <w:tmpl w:val="156A0354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4AD1B8F"/>
    <w:multiLevelType w:val="multilevel"/>
    <w:tmpl w:val="D402E11C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-5507" w:hanging="360"/>
      </w:pPr>
    </w:lvl>
    <w:lvl w:ilvl="2">
      <w:start w:val="1"/>
      <w:numFmt w:val="lowerRoman"/>
      <w:lvlText w:val="%3."/>
      <w:lvlJc w:val="right"/>
      <w:pPr>
        <w:ind w:left="-4787" w:hanging="180"/>
      </w:pPr>
    </w:lvl>
    <w:lvl w:ilvl="3">
      <w:start w:val="1"/>
      <w:numFmt w:val="decimal"/>
      <w:lvlText w:val="%4."/>
      <w:lvlJc w:val="left"/>
      <w:pPr>
        <w:ind w:left="-4067" w:hanging="360"/>
      </w:pPr>
    </w:lvl>
    <w:lvl w:ilvl="4">
      <w:start w:val="1"/>
      <w:numFmt w:val="lowerLetter"/>
      <w:lvlText w:val="%5."/>
      <w:lvlJc w:val="left"/>
      <w:pPr>
        <w:ind w:left="-3347" w:hanging="360"/>
      </w:pPr>
    </w:lvl>
    <w:lvl w:ilvl="5">
      <w:start w:val="1"/>
      <w:numFmt w:val="lowerRoman"/>
      <w:lvlText w:val="%6."/>
      <w:lvlJc w:val="right"/>
      <w:pPr>
        <w:ind w:left="-2627" w:hanging="180"/>
      </w:pPr>
    </w:lvl>
    <w:lvl w:ilvl="6">
      <w:start w:val="1"/>
      <w:numFmt w:val="decimal"/>
      <w:lvlText w:val="%7."/>
      <w:lvlJc w:val="left"/>
      <w:pPr>
        <w:ind w:left="-1907" w:hanging="360"/>
      </w:pPr>
    </w:lvl>
    <w:lvl w:ilvl="7">
      <w:start w:val="1"/>
      <w:numFmt w:val="lowerLetter"/>
      <w:lvlText w:val="%8."/>
      <w:lvlJc w:val="left"/>
      <w:pPr>
        <w:ind w:left="-1187" w:hanging="360"/>
      </w:pPr>
    </w:lvl>
    <w:lvl w:ilvl="8">
      <w:start w:val="1"/>
      <w:numFmt w:val="lowerRoman"/>
      <w:lvlText w:val="%9."/>
      <w:lvlJc w:val="right"/>
      <w:pPr>
        <w:ind w:left="-467" w:hanging="180"/>
      </w:pPr>
    </w:lvl>
  </w:abstractNum>
  <w:abstractNum w:abstractNumId="13">
    <w:nsid w:val="6C902BDD"/>
    <w:multiLevelType w:val="multilevel"/>
    <w:tmpl w:val="DA1CF550"/>
    <w:lvl w:ilvl="0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D9E032D"/>
    <w:multiLevelType w:val="multilevel"/>
    <w:tmpl w:val="2814DB62"/>
    <w:lvl w:ilvl="0">
      <w:start w:val="1"/>
      <w:numFmt w:val="decimal"/>
      <w:lvlText w:val="%1."/>
      <w:lvlJc w:val="left"/>
      <w:pPr>
        <w:ind w:left="1029" w:hanging="299"/>
      </w:pPr>
      <w:rPr>
        <w:rFonts w:ascii="Liberation Serif" w:hAnsi="Liberation Serif" w:cs="Liberation Serif"/>
        <w:b w:val="0"/>
        <w:bCs w:val="0"/>
        <w:i w:val="0"/>
        <w:iCs w:val="0"/>
        <w:w w:val="92"/>
        <w:sz w:val="28"/>
        <w:szCs w:val="28"/>
      </w:rPr>
    </w:lvl>
    <w:lvl w:ilvl="1">
      <w:numFmt w:val="bullet"/>
      <w:lvlText w:val="•"/>
      <w:lvlJc w:val="left"/>
      <w:pPr>
        <w:ind w:left="2066" w:hanging="299"/>
      </w:pPr>
    </w:lvl>
    <w:lvl w:ilvl="2">
      <w:numFmt w:val="bullet"/>
      <w:lvlText w:val="•"/>
      <w:lvlJc w:val="left"/>
      <w:pPr>
        <w:ind w:left="3112" w:hanging="299"/>
      </w:pPr>
    </w:lvl>
    <w:lvl w:ilvl="3">
      <w:numFmt w:val="bullet"/>
      <w:lvlText w:val="•"/>
      <w:lvlJc w:val="left"/>
      <w:pPr>
        <w:ind w:left="4158" w:hanging="299"/>
      </w:pPr>
    </w:lvl>
    <w:lvl w:ilvl="4">
      <w:numFmt w:val="bullet"/>
      <w:lvlText w:val="•"/>
      <w:lvlJc w:val="left"/>
      <w:pPr>
        <w:ind w:left="5204" w:hanging="299"/>
      </w:pPr>
    </w:lvl>
    <w:lvl w:ilvl="5">
      <w:numFmt w:val="bullet"/>
      <w:lvlText w:val="•"/>
      <w:lvlJc w:val="left"/>
      <w:pPr>
        <w:ind w:left="6250" w:hanging="299"/>
      </w:pPr>
    </w:lvl>
    <w:lvl w:ilvl="6">
      <w:numFmt w:val="bullet"/>
      <w:lvlText w:val="•"/>
      <w:lvlJc w:val="left"/>
      <w:pPr>
        <w:ind w:left="7296" w:hanging="299"/>
      </w:pPr>
    </w:lvl>
    <w:lvl w:ilvl="7">
      <w:numFmt w:val="bullet"/>
      <w:lvlText w:val="•"/>
      <w:lvlJc w:val="left"/>
      <w:pPr>
        <w:ind w:left="8342" w:hanging="299"/>
      </w:pPr>
    </w:lvl>
    <w:lvl w:ilvl="8">
      <w:numFmt w:val="bullet"/>
      <w:lvlText w:val="•"/>
      <w:lvlJc w:val="left"/>
      <w:pPr>
        <w:ind w:left="9388" w:hanging="299"/>
      </w:pPr>
    </w:lvl>
  </w:abstractNum>
  <w:abstractNum w:abstractNumId="15">
    <w:nsid w:val="6E033E83"/>
    <w:multiLevelType w:val="multilevel"/>
    <w:tmpl w:val="F06E3AA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2364494"/>
    <w:multiLevelType w:val="multilevel"/>
    <w:tmpl w:val="43381504"/>
    <w:lvl w:ilvl="0">
      <w:start w:val="1"/>
      <w:numFmt w:val="decimal"/>
      <w:lvlText w:val="%1."/>
      <w:lvlJc w:val="left"/>
      <w:pPr>
        <w:ind w:left="527" w:hanging="237"/>
      </w:pPr>
      <w:rPr>
        <w:rFonts w:ascii="Times New Roman" w:hAnsi="Times New Roman" w:cs="Times New Roman"/>
        <w:b w:val="0"/>
        <w:bCs w:val="0"/>
        <w:i w:val="0"/>
        <w:iCs w:val="0"/>
        <w:w w:val="93"/>
        <w:sz w:val="25"/>
        <w:szCs w:val="25"/>
      </w:rPr>
    </w:lvl>
    <w:lvl w:ilvl="1">
      <w:numFmt w:val="bullet"/>
      <w:lvlText w:val="•"/>
      <w:lvlJc w:val="left"/>
      <w:pPr>
        <w:ind w:left="671" w:hanging="237"/>
      </w:pPr>
    </w:lvl>
    <w:lvl w:ilvl="2">
      <w:numFmt w:val="bullet"/>
      <w:lvlText w:val="•"/>
      <w:lvlJc w:val="left"/>
      <w:pPr>
        <w:ind w:left="823" w:hanging="237"/>
      </w:pPr>
    </w:lvl>
    <w:lvl w:ilvl="3">
      <w:numFmt w:val="bullet"/>
      <w:lvlText w:val="•"/>
      <w:lvlJc w:val="left"/>
      <w:pPr>
        <w:ind w:left="975" w:hanging="237"/>
      </w:pPr>
    </w:lvl>
    <w:lvl w:ilvl="4">
      <w:numFmt w:val="bullet"/>
      <w:lvlText w:val="•"/>
      <w:lvlJc w:val="left"/>
      <w:pPr>
        <w:ind w:left="1127" w:hanging="237"/>
      </w:pPr>
    </w:lvl>
    <w:lvl w:ilvl="5">
      <w:numFmt w:val="bullet"/>
      <w:lvlText w:val="•"/>
      <w:lvlJc w:val="left"/>
      <w:pPr>
        <w:ind w:left="1279" w:hanging="237"/>
      </w:pPr>
    </w:lvl>
    <w:lvl w:ilvl="6">
      <w:numFmt w:val="bullet"/>
      <w:lvlText w:val="•"/>
      <w:lvlJc w:val="left"/>
      <w:pPr>
        <w:ind w:left="1431" w:hanging="237"/>
      </w:pPr>
    </w:lvl>
    <w:lvl w:ilvl="7">
      <w:numFmt w:val="bullet"/>
      <w:lvlText w:val="•"/>
      <w:lvlJc w:val="left"/>
      <w:pPr>
        <w:ind w:left="1583" w:hanging="237"/>
      </w:pPr>
    </w:lvl>
    <w:lvl w:ilvl="8">
      <w:numFmt w:val="bullet"/>
      <w:lvlText w:val="•"/>
      <w:lvlJc w:val="left"/>
      <w:pPr>
        <w:ind w:left="1735" w:hanging="237"/>
      </w:pPr>
    </w:lvl>
  </w:abstractNum>
  <w:abstractNum w:abstractNumId="17">
    <w:nsid w:val="72980BF6"/>
    <w:multiLevelType w:val="multilevel"/>
    <w:tmpl w:val="18666CCC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9B0231F"/>
    <w:multiLevelType w:val="multilevel"/>
    <w:tmpl w:val="2AAC76D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C192158"/>
    <w:multiLevelType w:val="multilevel"/>
    <w:tmpl w:val="C63C6594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AC272F"/>
    <w:multiLevelType w:val="multilevel"/>
    <w:tmpl w:val="DEE467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4"/>
  </w:num>
  <w:num w:numId="4">
    <w:abstractNumId w:val="2"/>
  </w:num>
  <w:num w:numId="5">
    <w:abstractNumId w:val="0"/>
  </w:num>
  <w:num w:numId="6">
    <w:abstractNumId w:val="20"/>
  </w:num>
  <w:num w:numId="7">
    <w:abstractNumId w:val="5"/>
  </w:num>
  <w:num w:numId="8">
    <w:abstractNumId w:val="19"/>
  </w:num>
  <w:num w:numId="9">
    <w:abstractNumId w:val="13"/>
  </w:num>
  <w:num w:numId="10">
    <w:abstractNumId w:val="6"/>
  </w:num>
  <w:num w:numId="11">
    <w:abstractNumId w:val="11"/>
  </w:num>
  <w:num w:numId="12">
    <w:abstractNumId w:val="1"/>
  </w:num>
  <w:num w:numId="13">
    <w:abstractNumId w:val="8"/>
  </w:num>
  <w:num w:numId="14">
    <w:abstractNumId w:val="3"/>
  </w:num>
  <w:num w:numId="15">
    <w:abstractNumId w:val="18"/>
  </w:num>
  <w:num w:numId="16">
    <w:abstractNumId w:val="17"/>
  </w:num>
  <w:num w:numId="17">
    <w:abstractNumId w:val="9"/>
  </w:num>
  <w:num w:numId="18">
    <w:abstractNumId w:val="7"/>
  </w:num>
  <w:num w:numId="19">
    <w:abstractNumId w:val="15"/>
  </w:num>
  <w:num w:numId="20">
    <w:abstractNumId w:val="14"/>
  </w:num>
  <w:num w:numId="2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42F8"/>
    <w:rsid w:val="005442F8"/>
    <w:rsid w:val="008535BC"/>
    <w:rsid w:val="008E40A3"/>
    <w:rsid w:val="00951CB6"/>
    <w:rsid w:val="00B162ED"/>
    <w:rsid w:val="00D55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1CB6"/>
    <w:pPr>
      <w:widowControl w:val="0"/>
      <w:suppressAutoHyphens/>
      <w:autoSpaceDE w:val="0"/>
    </w:pPr>
    <w:rPr>
      <w:rFonts w:ascii="Times New Roman" w:hAnsi="Times New Roman"/>
      <w:sz w:val="22"/>
      <w:szCs w:val="22"/>
    </w:rPr>
  </w:style>
  <w:style w:type="paragraph" w:styleId="10">
    <w:name w:val="heading 1"/>
    <w:basedOn w:val="a"/>
    <w:next w:val="a"/>
    <w:rsid w:val="00951CB6"/>
    <w:pPr>
      <w:spacing w:line="328" w:lineRule="exact"/>
      <w:ind w:left="751"/>
      <w:outlineLvl w:val="0"/>
    </w:pPr>
    <w:rPr>
      <w:b/>
      <w:bCs/>
      <w:sz w:val="29"/>
      <w:szCs w:val="29"/>
    </w:rPr>
  </w:style>
  <w:style w:type="paragraph" w:styleId="2">
    <w:name w:val="heading 2"/>
    <w:basedOn w:val="a"/>
    <w:next w:val="a"/>
    <w:rsid w:val="00951CB6"/>
    <w:pPr>
      <w:ind w:left="1584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rsid w:val="00951CB6"/>
    <w:pPr>
      <w:ind w:left="729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51CB6"/>
    <w:pPr>
      <w:jc w:val="both"/>
    </w:pPr>
    <w:rPr>
      <w:sz w:val="25"/>
      <w:szCs w:val="25"/>
    </w:rPr>
  </w:style>
  <w:style w:type="character" w:customStyle="1" w:styleId="a4">
    <w:name w:val="Основной текст Знак"/>
    <w:rsid w:val="00951CB6"/>
    <w:rPr>
      <w:rFonts w:ascii="Times New Roman" w:hAnsi="Times New Roman" w:cs="Times New Roman"/>
    </w:rPr>
  </w:style>
  <w:style w:type="character" w:customStyle="1" w:styleId="11">
    <w:name w:val="Заголовок 1 Знак"/>
    <w:rsid w:val="00951CB6"/>
    <w:rPr>
      <w:rFonts w:ascii="Calibri Light" w:eastAsia="Times New Roman" w:hAnsi="Calibri Light" w:cs="Times New Roman"/>
      <w:b/>
      <w:bCs/>
      <w:kern w:val="3"/>
      <w:sz w:val="32"/>
      <w:szCs w:val="32"/>
    </w:rPr>
  </w:style>
  <w:style w:type="character" w:customStyle="1" w:styleId="20">
    <w:name w:val="Заголовок 2 Знак"/>
    <w:rsid w:val="00951CB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rsid w:val="00951CB6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a5">
    <w:name w:val="Title"/>
    <w:basedOn w:val="a"/>
    <w:next w:val="a"/>
    <w:rsid w:val="00951CB6"/>
    <w:pPr>
      <w:spacing w:before="61"/>
      <w:ind w:left="3591"/>
    </w:pPr>
    <w:rPr>
      <w:sz w:val="32"/>
      <w:szCs w:val="32"/>
    </w:rPr>
  </w:style>
  <w:style w:type="character" w:customStyle="1" w:styleId="a6">
    <w:name w:val="Заголовок Знак"/>
    <w:rsid w:val="00951CB6"/>
    <w:rPr>
      <w:rFonts w:ascii="Calibri Light" w:eastAsia="Times New Roman" w:hAnsi="Calibri Light" w:cs="Times New Roman"/>
      <w:b/>
      <w:bCs/>
      <w:kern w:val="3"/>
      <w:sz w:val="32"/>
      <w:szCs w:val="32"/>
    </w:rPr>
  </w:style>
  <w:style w:type="paragraph" w:styleId="a7">
    <w:name w:val="List Paragraph"/>
    <w:basedOn w:val="a"/>
    <w:rsid w:val="00951CB6"/>
    <w:pPr>
      <w:ind w:left="1028" w:firstLine="709"/>
      <w:jc w:val="both"/>
    </w:pPr>
    <w:rPr>
      <w:sz w:val="24"/>
      <w:szCs w:val="24"/>
    </w:rPr>
  </w:style>
  <w:style w:type="paragraph" w:customStyle="1" w:styleId="TableParagraph">
    <w:name w:val="Table Paragraph"/>
    <w:basedOn w:val="a"/>
    <w:rsid w:val="00951CB6"/>
    <w:pPr>
      <w:jc w:val="center"/>
    </w:pPr>
    <w:rPr>
      <w:sz w:val="24"/>
      <w:szCs w:val="24"/>
    </w:rPr>
  </w:style>
  <w:style w:type="paragraph" w:styleId="a8">
    <w:name w:val="header"/>
    <w:basedOn w:val="a"/>
    <w:rsid w:val="00951CB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rsid w:val="00951CB6"/>
    <w:rPr>
      <w:rFonts w:ascii="Times New Roman" w:hAnsi="Times New Roman" w:cs="Times New Roman"/>
    </w:rPr>
  </w:style>
  <w:style w:type="paragraph" w:styleId="aa">
    <w:name w:val="footer"/>
    <w:basedOn w:val="a"/>
    <w:rsid w:val="00951CB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rsid w:val="00951CB6"/>
    <w:rPr>
      <w:rFonts w:ascii="Times New Roman" w:hAnsi="Times New Roman" w:cs="Times New Roman"/>
    </w:rPr>
  </w:style>
  <w:style w:type="paragraph" w:styleId="ac">
    <w:name w:val="Balloon Text"/>
    <w:basedOn w:val="a"/>
    <w:rsid w:val="00951C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rsid w:val="00951CB6"/>
    <w:rPr>
      <w:rFonts w:ascii="Segoe UI" w:hAnsi="Segoe UI" w:cs="Segoe UI"/>
      <w:sz w:val="18"/>
      <w:szCs w:val="18"/>
    </w:rPr>
  </w:style>
  <w:style w:type="character" w:styleId="ae">
    <w:name w:val="Strong"/>
    <w:basedOn w:val="a0"/>
    <w:rsid w:val="00951CB6"/>
    <w:rPr>
      <w:b/>
      <w:bCs/>
    </w:rPr>
  </w:style>
  <w:style w:type="numbering" w:customStyle="1" w:styleId="1">
    <w:name w:val="Стиль1"/>
    <w:basedOn w:val="a2"/>
    <w:rsid w:val="00951CB6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razasbest@mail.ru" TargetMode="Externa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yperlink" Target="http://www.gosuslugi.ru/)" TargetMode="External"/><Relationship Id="rId12" Type="http://schemas.openxmlformats.org/officeDocument/2006/relationships/hyperlink" Target="http://www.pravo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51</Pages>
  <Words>15737</Words>
  <Characters>89703</Characters>
  <Application>Microsoft Office Word</Application>
  <DocSecurity>0</DocSecurity>
  <Lines>747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Архипова Мария Павловна</dc:creator>
  <cp:lastModifiedBy>Дом</cp:lastModifiedBy>
  <cp:revision>2</cp:revision>
  <cp:lastPrinted>2022-12-23T05:27:00Z</cp:lastPrinted>
  <dcterms:created xsi:type="dcterms:W3CDTF">2025-03-26T14:19:00Z</dcterms:created>
  <dcterms:modified xsi:type="dcterms:W3CDTF">2025-03-26T14:19:00Z</dcterms:modified>
</cp:coreProperties>
</file>